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18" w:rsidRPr="008B0D22" w:rsidRDefault="00632718" w:rsidP="00632718">
      <w:pPr>
        <w:tabs>
          <w:tab w:val="left" w:pos="5954"/>
        </w:tabs>
      </w:pPr>
      <w:bookmarkStart w:id="0" w:name="_GoBack"/>
      <w:bookmarkEnd w:id="0"/>
      <w:r w:rsidRPr="008B0D22">
        <w:t>Eötvös Loránd Tudományegyetem</w:t>
      </w:r>
      <w:r w:rsidRPr="008B0D22">
        <w:tab/>
      </w:r>
      <w:r w:rsidR="00B52FBF">
        <w:t>TTK/21/10/2012</w:t>
      </w:r>
      <w:r w:rsidRPr="008B0D22">
        <w:t xml:space="preserve"> (T-9)</w:t>
      </w:r>
      <w:r w:rsidRPr="008B0D22">
        <w:br/>
        <w:t>Természettudományi Kar</w:t>
      </w:r>
      <w:r w:rsidRPr="008B0D22">
        <w:tab/>
        <w:t xml:space="preserve">Budapest, </w:t>
      </w:r>
      <w:r w:rsidR="00B52FBF">
        <w:t>2012. december 5</w:t>
      </w:r>
      <w:r>
        <w:t>.</w:t>
      </w:r>
      <w:r w:rsidRPr="008B0D22">
        <w:br/>
        <w:t>Dékáni Titkárság</w:t>
      </w:r>
      <w:r w:rsidRPr="008B0D22">
        <w:tab/>
      </w:r>
    </w:p>
    <w:p w:rsidR="00632718" w:rsidRPr="008B0D22" w:rsidRDefault="00632718" w:rsidP="00632718">
      <w:pPr>
        <w:pStyle w:val="Cmkzpre"/>
        <w:spacing w:before="480" w:after="360"/>
      </w:pPr>
      <w:r w:rsidRPr="008B0D22">
        <w:t>Emlékeztető és Határozatok</w:t>
      </w:r>
      <w:r w:rsidRPr="008B0D22">
        <w:br/>
        <w:t xml:space="preserve">a Kari Tanács </w:t>
      </w:r>
      <w:r w:rsidR="00003170">
        <w:t>2012. december 5-én</w:t>
      </w:r>
      <w:r w:rsidRPr="008B0D22">
        <w:t xml:space="preserve"> (szerdán) megtartott üléséről</w:t>
      </w:r>
    </w:p>
    <w:p w:rsidR="00E23B48" w:rsidRPr="00E23B48" w:rsidRDefault="00E23B48" w:rsidP="00E23B48">
      <w:pPr>
        <w:pStyle w:val="Cmkzpre"/>
        <w:spacing w:after="120" w:line="340" w:lineRule="atLeast"/>
        <w:jc w:val="both"/>
        <w:rPr>
          <w:b w:val="0"/>
        </w:rPr>
      </w:pPr>
      <w:r w:rsidRPr="00E23B48">
        <w:rPr>
          <w:b w:val="0"/>
        </w:rPr>
        <w:t>A Dékán napirend előtt bemutatta a Kari Tanács új hallgatói tagját: (</w:t>
      </w:r>
      <w:r>
        <w:rPr>
          <w:b w:val="0"/>
        </w:rPr>
        <w:t xml:space="preserve">Sándor Máté </w:t>
      </w:r>
      <w:r w:rsidRPr="00E23B48">
        <w:rPr>
          <w:b w:val="0"/>
        </w:rPr>
        <w:t>helyett</w:t>
      </w:r>
      <w:r>
        <w:rPr>
          <w:b w:val="0"/>
        </w:rPr>
        <w:t>) Szakács Dávid.</w:t>
      </w:r>
    </w:p>
    <w:p w:rsidR="00632718" w:rsidRPr="008B0D22" w:rsidRDefault="00632718" w:rsidP="00632718">
      <w:pPr>
        <w:pStyle w:val="Cmkzpre"/>
        <w:spacing w:after="120" w:line="340" w:lineRule="atLeast"/>
      </w:pPr>
      <w:r w:rsidRPr="008B0D22">
        <w:t>I.</w:t>
      </w:r>
    </w:p>
    <w:p w:rsidR="00632718" w:rsidRPr="008B0D22" w:rsidRDefault="00632718" w:rsidP="00632718">
      <w:pPr>
        <w:spacing w:before="240" w:line="340" w:lineRule="atLeast"/>
        <w:ind w:left="425"/>
        <w:jc w:val="both"/>
      </w:pPr>
      <w:r w:rsidRPr="008B0D22">
        <w:t>A Kari Tanács a napirendet ellenszavazat és tartózkodás nélkül elfogadta.</w:t>
      </w:r>
    </w:p>
    <w:p w:rsidR="00632718" w:rsidRPr="008B0D22" w:rsidRDefault="00632718" w:rsidP="00632718">
      <w:pPr>
        <w:pStyle w:val="Cmkzpre"/>
        <w:spacing w:after="120" w:line="340" w:lineRule="atLeast"/>
      </w:pPr>
      <w:r w:rsidRPr="008B0D22">
        <w:t>II.</w:t>
      </w:r>
    </w:p>
    <w:p w:rsidR="00632718" w:rsidRDefault="00632718" w:rsidP="00632718">
      <w:pPr>
        <w:pStyle w:val="Cmkzpre"/>
        <w:spacing w:before="0" w:after="240" w:line="340" w:lineRule="atLeast"/>
        <w:jc w:val="both"/>
        <w:rPr>
          <w:b w:val="0"/>
        </w:rPr>
      </w:pPr>
    </w:p>
    <w:p w:rsidR="00331D43" w:rsidRPr="008B0D22" w:rsidRDefault="00331D43" w:rsidP="00331D43">
      <w:pPr>
        <w:pStyle w:val="Bekezds1"/>
        <w:spacing w:line="340" w:lineRule="atLeast"/>
        <w:ind w:left="397" w:firstLine="0"/>
        <w:rPr>
          <w:szCs w:val="24"/>
        </w:rPr>
      </w:pPr>
      <w:r w:rsidRPr="008B0D22">
        <w:rPr>
          <w:szCs w:val="24"/>
        </w:rPr>
        <w:t>A Kari Tanács a Szenátusi előterjesztéseket a következők szerint véleményezte:</w:t>
      </w:r>
    </w:p>
    <w:p w:rsidR="00331D43" w:rsidRPr="008B0D22" w:rsidRDefault="00331D43" w:rsidP="00331D43">
      <w:pPr>
        <w:ind w:firstLine="708"/>
        <w:jc w:val="both"/>
        <w:rPr>
          <w:szCs w:val="24"/>
        </w:rPr>
      </w:pPr>
    </w:p>
    <w:p w:rsidR="00BB2B69" w:rsidRPr="008B0D22" w:rsidRDefault="00331D43" w:rsidP="00BB2B69">
      <w:pPr>
        <w:ind w:firstLine="708"/>
        <w:jc w:val="both"/>
        <w:rPr>
          <w:b/>
          <w:szCs w:val="24"/>
        </w:rPr>
      </w:pPr>
      <w:proofErr w:type="gramStart"/>
      <w:r w:rsidRPr="008B0D22">
        <w:rPr>
          <w:b/>
          <w:szCs w:val="24"/>
        </w:rPr>
        <w:t>a</w:t>
      </w:r>
      <w:proofErr w:type="gramEnd"/>
      <w:r w:rsidRPr="008B0D22">
        <w:rPr>
          <w:b/>
          <w:szCs w:val="24"/>
        </w:rPr>
        <w:t xml:space="preserve">) </w:t>
      </w:r>
      <w:proofErr w:type="spellStart"/>
      <w:r w:rsidR="00BB2B69">
        <w:rPr>
          <w:b/>
          <w:szCs w:val="24"/>
        </w:rPr>
        <w:t>a</w:t>
      </w:r>
      <w:proofErr w:type="spellEnd"/>
      <w:r w:rsidR="00BB2B69">
        <w:rPr>
          <w:b/>
          <w:szCs w:val="24"/>
        </w:rPr>
        <w:t xml:space="preserve"> </w:t>
      </w:r>
      <w:proofErr w:type="spellStart"/>
      <w:r w:rsidR="00BB2B69">
        <w:rPr>
          <w:b/>
          <w:szCs w:val="24"/>
        </w:rPr>
        <w:t>SzMSz</w:t>
      </w:r>
      <w:proofErr w:type="spellEnd"/>
      <w:r w:rsidR="00BB2B69">
        <w:rPr>
          <w:b/>
          <w:szCs w:val="24"/>
        </w:rPr>
        <w:t xml:space="preserve"> első kötetének módosításáról (hallgatói részvétel a kari tanácsokban)</w:t>
      </w:r>
      <w:r w:rsidR="007F4037">
        <w:rPr>
          <w:b/>
          <w:szCs w:val="24"/>
        </w:rPr>
        <w:t>:</w:t>
      </w:r>
      <w:r w:rsidR="00BB2B69">
        <w:rPr>
          <w:b/>
          <w:szCs w:val="24"/>
        </w:rPr>
        <w:t xml:space="preserve">  </w:t>
      </w:r>
    </w:p>
    <w:p w:rsidR="00BB2B69" w:rsidRPr="008B0D22" w:rsidRDefault="00BB2B69" w:rsidP="00BB2B69"/>
    <w:p w:rsidR="007F4037" w:rsidRDefault="007F4037" w:rsidP="007F4037">
      <w:pPr>
        <w:jc w:val="both"/>
      </w:pPr>
      <w:r>
        <w:t>A szenátusi előterjesztéshez a Kar Tanácsa az alábbi módosító javaslatot tette (14 igen, 12 nem, 1 tartózkodás mellett):</w:t>
      </w:r>
    </w:p>
    <w:p w:rsidR="007F4037" w:rsidRDefault="007F4037" w:rsidP="007F4037"/>
    <w:p w:rsidR="00BB2B69" w:rsidRDefault="007F4037" w:rsidP="007F4037">
      <w:pPr>
        <w:ind w:firstLine="708"/>
        <w:jc w:val="both"/>
        <w:rPr>
          <w:b/>
          <w:szCs w:val="24"/>
        </w:rPr>
      </w:pPr>
      <w:proofErr w:type="spellStart"/>
      <w:r>
        <w:t>SzMR</w:t>
      </w:r>
      <w:proofErr w:type="spellEnd"/>
      <w:r>
        <w:t xml:space="preserve"> 116. § (1) A kari tanács összetételéről, a tagok megválasztásának delegálásának szabályairól a kar szervezeti és működési szabályzatában kell rendelkezni azzal, hogy a tagok legalább </w:t>
      </w:r>
      <w:r>
        <w:rPr>
          <w:rFonts w:ascii="Comic Sans MS" w:hAnsi="Comic Sans MS"/>
          <w:strike/>
        </w:rPr>
        <w:t>1/</w:t>
      </w:r>
      <w:r>
        <w:rPr>
          <w:rFonts w:ascii="Comic Sans MS" w:hAnsi="Comic Sans MS"/>
          <w:i/>
          <w:strike/>
        </w:rPr>
        <w:t>4</w:t>
      </w:r>
      <w:r>
        <w:rPr>
          <w:rFonts w:ascii="Comic Sans MS" w:hAnsi="Comic Sans MS"/>
          <w:strike/>
        </w:rPr>
        <w:t xml:space="preserve"> –ét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>1/5-ét</w:t>
      </w:r>
      <w:r>
        <w:rPr>
          <w:rFonts w:ascii="Comic Sans MS" w:hAnsi="Comic Sans MS"/>
        </w:rPr>
        <w:t>,</w:t>
      </w:r>
      <w:r>
        <w:t xml:space="preserve"> legfeljebb 1/3-át az EHÖK kari részönkormányzata az EHÖK Alapszabályában meghatározottak szerint delegálja, további legalább egy fő pedig a doktori képzésben részt vevők képviselője, aki az Egyetemi Doktorandusz Önkormányzat alapszabálya szerint kerül delegálására.”</w:t>
      </w:r>
    </w:p>
    <w:p w:rsidR="00331D43" w:rsidRDefault="00331D43" w:rsidP="00331D43"/>
    <w:p w:rsidR="007F4037" w:rsidRDefault="007F4037" w:rsidP="007F4037">
      <w:r>
        <w:t>/A részszavazások eredményét a hangfelvétel tartalmazza./</w:t>
      </w:r>
    </w:p>
    <w:p w:rsidR="00331D43" w:rsidRDefault="00331D43" w:rsidP="00331D43"/>
    <w:p w:rsidR="00331D43" w:rsidRPr="008B0D22" w:rsidRDefault="00331D43" w:rsidP="00331D43">
      <w:pPr>
        <w:jc w:val="both"/>
        <w:rPr>
          <w:szCs w:val="24"/>
        </w:rPr>
      </w:pPr>
    </w:p>
    <w:p w:rsidR="00331D43" w:rsidRPr="00FA16E7" w:rsidRDefault="00331D43" w:rsidP="00FA16E7">
      <w:pPr>
        <w:ind w:firstLine="708"/>
        <w:jc w:val="both"/>
        <w:rPr>
          <w:szCs w:val="24"/>
        </w:rPr>
      </w:pPr>
      <w:r w:rsidRPr="008B0D22">
        <w:rPr>
          <w:b/>
          <w:szCs w:val="24"/>
        </w:rPr>
        <w:t xml:space="preserve">b) </w:t>
      </w:r>
      <w:proofErr w:type="spellStart"/>
      <w:r w:rsidR="00BB2B69" w:rsidRPr="008B0D22">
        <w:rPr>
          <w:b/>
          <w:szCs w:val="24"/>
        </w:rPr>
        <w:t>SzMSz</w:t>
      </w:r>
      <w:proofErr w:type="spellEnd"/>
      <w:r w:rsidR="00BB2B69" w:rsidRPr="008B0D22">
        <w:rPr>
          <w:b/>
          <w:szCs w:val="24"/>
        </w:rPr>
        <w:t xml:space="preserve"> </w:t>
      </w:r>
      <w:r w:rsidR="00BB2B69">
        <w:rPr>
          <w:b/>
          <w:szCs w:val="24"/>
        </w:rPr>
        <w:t xml:space="preserve">három kötete és azok mellékleteinek az </w:t>
      </w:r>
      <w:proofErr w:type="spellStart"/>
      <w:r w:rsidR="00BB2B69">
        <w:rPr>
          <w:b/>
          <w:szCs w:val="24"/>
        </w:rPr>
        <w:t>Nftv-nek</w:t>
      </w:r>
      <w:proofErr w:type="spellEnd"/>
      <w:r w:rsidR="00BB2B69">
        <w:rPr>
          <w:b/>
          <w:szCs w:val="24"/>
        </w:rPr>
        <w:t xml:space="preserve"> való megfelelés érdekében tett</w:t>
      </w:r>
      <w:r w:rsidR="00BB2B69" w:rsidRPr="008B0D22">
        <w:rPr>
          <w:b/>
          <w:szCs w:val="24"/>
        </w:rPr>
        <w:t xml:space="preserve"> módosításáról </w:t>
      </w:r>
      <w:r w:rsidR="00BB2B69" w:rsidRPr="00660620">
        <w:rPr>
          <w:szCs w:val="24"/>
        </w:rPr>
        <w:t>a</w:t>
      </w:r>
      <w:r w:rsidR="00BB2B69" w:rsidRPr="00660620">
        <w:t xml:space="preserve"> Kari Tanács </w:t>
      </w:r>
      <w:proofErr w:type="gramStart"/>
      <w:r w:rsidR="00660620" w:rsidRPr="00660620">
        <w:t>egyhangúlag</w:t>
      </w:r>
      <w:proofErr w:type="gramEnd"/>
      <w:r w:rsidR="00660620" w:rsidRPr="00660620">
        <w:t xml:space="preserve"> a</w:t>
      </w:r>
      <w:r w:rsidR="00660620">
        <w:t>z 1. sz. melléklet szerinti állásfoglalást hozta.</w:t>
      </w:r>
    </w:p>
    <w:p w:rsidR="00331D43" w:rsidRDefault="00331D43" w:rsidP="00632718">
      <w:pPr>
        <w:pStyle w:val="Cmkzpre"/>
        <w:spacing w:before="0" w:after="240" w:line="340" w:lineRule="atLeast"/>
        <w:jc w:val="both"/>
        <w:rPr>
          <w:b w:val="0"/>
        </w:rPr>
      </w:pPr>
    </w:p>
    <w:p w:rsidR="002E2205" w:rsidRDefault="002E2205" w:rsidP="00632718">
      <w:pPr>
        <w:pStyle w:val="Cmkzpre"/>
        <w:spacing w:before="0" w:after="240" w:line="340" w:lineRule="atLeast"/>
        <w:jc w:val="both"/>
        <w:rPr>
          <w:b w:val="0"/>
        </w:rPr>
      </w:pPr>
    </w:p>
    <w:p w:rsidR="002E2205" w:rsidRPr="004666C9" w:rsidRDefault="002E2205" w:rsidP="00632718">
      <w:pPr>
        <w:pStyle w:val="Cmkzpre"/>
        <w:spacing w:before="0" w:after="240" w:line="340" w:lineRule="atLeast"/>
        <w:jc w:val="both"/>
        <w:rPr>
          <w:b w:val="0"/>
        </w:rPr>
      </w:pPr>
    </w:p>
    <w:p w:rsidR="00632718" w:rsidRPr="00FE32CB" w:rsidRDefault="00632718" w:rsidP="00632718">
      <w:pPr>
        <w:pStyle w:val="Cmkzpre"/>
        <w:spacing w:before="0" w:after="240" w:line="340" w:lineRule="atLeast"/>
        <w:rPr>
          <w:lang w:eastAsia="en-US"/>
        </w:rPr>
      </w:pPr>
      <w:r>
        <w:rPr>
          <w:lang w:eastAsia="en-US"/>
        </w:rPr>
        <w:lastRenderedPageBreak/>
        <w:t>III.</w:t>
      </w:r>
    </w:p>
    <w:p w:rsidR="00632718" w:rsidRDefault="00632718" w:rsidP="00632718">
      <w:pPr>
        <w:pStyle w:val="Bekezds1"/>
        <w:spacing w:line="340" w:lineRule="atLeast"/>
        <w:ind w:firstLine="0"/>
      </w:pPr>
      <w:r>
        <w:t xml:space="preserve">A Kari Tanács </w:t>
      </w:r>
      <w:r w:rsidR="002E2205">
        <w:t xml:space="preserve">a </w:t>
      </w:r>
      <w:r w:rsidR="006D7B30">
        <w:rPr>
          <w:color w:val="000000"/>
        </w:rPr>
        <w:t>Matematikai modellezési tanártovábbképzés akkreditációjára</w:t>
      </w:r>
      <w:r>
        <w:t xml:space="preserve"> tett javaslatot </w:t>
      </w:r>
      <w:proofErr w:type="gramStart"/>
      <w:r w:rsidR="003F6EE2">
        <w:t>egyhangúlag</w:t>
      </w:r>
      <w:proofErr w:type="gramEnd"/>
      <w:r w:rsidR="003F6EE2">
        <w:t xml:space="preserve"> </w:t>
      </w:r>
      <w:r w:rsidR="00CE27D7">
        <w:t xml:space="preserve">(27 igen) </w:t>
      </w:r>
      <w:r w:rsidR="003F6EE2">
        <w:t>támogatta.</w:t>
      </w:r>
    </w:p>
    <w:p w:rsidR="00632718" w:rsidRPr="00B87820" w:rsidRDefault="006D7B30" w:rsidP="00632718">
      <w:pPr>
        <w:pStyle w:val="Bekezds1"/>
        <w:spacing w:line="340" w:lineRule="atLeast"/>
      </w:pPr>
      <w:r>
        <w:t xml:space="preserve"> </w:t>
      </w:r>
      <w:r w:rsidR="00632718">
        <w:t xml:space="preserve">(lásd </w:t>
      </w:r>
      <w:r w:rsidR="003F6EE2">
        <w:t>2.</w:t>
      </w:r>
      <w:r w:rsidR="00632718">
        <w:t xml:space="preserve"> sz. melléklet)</w:t>
      </w:r>
      <w:r w:rsidR="00632718">
        <w:tab/>
      </w:r>
    </w:p>
    <w:p w:rsidR="00632718" w:rsidRDefault="00632718" w:rsidP="00632718">
      <w:pPr>
        <w:pStyle w:val="Cmkzpre"/>
        <w:spacing w:before="0" w:after="240" w:line="340" w:lineRule="atLeast"/>
        <w:rPr>
          <w:szCs w:val="24"/>
          <w:lang w:eastAsia="en-US"/>
        </w:rPr>
      </w:pPr>
      <w:r>
        <w:rPr>
          <w:szCs w:val="24"/>
          <w:lang w:eastAsia="en-US"/>
        </w:rPr>
        <w:t>XIV.</w:t>
      </w:r>
    </w:p>
    <w:p w:rsidR="00632718" w:rsidRPr="000A43F3" w:rsidRDefault="00632718" w:rsidP="00632718">
      <w:pPr>
        <w:pStyle w:val="Bekezds1"/>
        <w:spacing w:line="340" w:lineRule="atLeast"/>
        <w:jc w:val="center"/>
        <w:rPr>
          <w:b/>
        </w:rPr>
      </w:pPr>
      <w:r w:rsidRPr="000A43F3">
        <w:rPr>
          <w:b/>
        </w:rPr>
        <w:t>XV.</w:t>
      </w:r>
    </w:p>
    <w:p w:rsidR="00632718" w:rsidRPr="008B0D22" w:rsidRDefault="00632718" w:rsidP="00632718">
      <w:pPr>
        <w:pStyle w:val="Cmkzpre"/>
        <w:spacing w:before="0" w:after="240" w:line="340" w:lineRule="atLeast"/>
        <w:rPr>
          <w:szCs w:val="24"/>
          <w:lang w:eastAsia="en-US"/>
        </w:rPr>
      </w:pPr>
      <w:r w:rsidRPr="008B0D22">
        <w:rPr>
          <w:szCs w:val="24"/>
          <w:lang w:eastAsia="en-US"/>
        </w:rPr>
        <w:t>Bejelentések</w:t>
      </w:r>
    </w:p>
    <w:p w:rsidR="00632718" w:rsidRDefault="00632718" w:rsidP="00632718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8B0D22">
        <w:rPr>
          <w:szCs w:val="24"/>
          <w:lang w:eastAsia="en-US"/>
        </w:rPr>
        <w:t>A Dékán bejelentette, hogy:</w:t>
      </w:r>
    </w:p>
    <w:p w:rsidR="00632718" w:rsidRDefault="00632718" w:rsidP="00632718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632718" w:rsidRPr="008A2712" w:rsidRDefault="00632718" w:rsidP="00632718">
      <w:pPr>
        <w:jc w:val="both"/>
        <w:rPr>
          <w:szCs w:val="24"/>
          <w:lang w:val="en-GB"/>
        </w:rPr>
      </w:pPr>
    </w:p>
    <w:p w:rsidR="00EE31D9" w:rsidRDefault="00EE31D9" w:rsidP="00EE31D9">
      <w:pPr>
        <w:numPr>
          <w:ilvl w:val="0"/>
          <w:numId w:val="1"/>
        </w:numPr>
        <w:jc w:val="both"/>
        <w:rPr>
          <w:szCs w:val="24"/>
        </w:rPr>
      </w:pPr>
      <w:r w:rsidRPr="00EE31D9">
        <w:rPr>
          <w:szCs w:val="24"/>
        </w:rPr>
        <w:t>Elhunyt Kiss István,</w:t>
      </w:r>
      <w:r w:rsidR="00D26DC5">
        <w:rPr>
          <w:szCs w:val="24"/>
        </w:rPr>
        <w:t xml:space="preserve"> </w:t>
      </w:r>
      <w:r w:rsidRPr="00EE31D9">
        <w:rPr>
          <w:szCs w:val="24"/>
        </w:rPr>
        <w:t xml:space="preserve">az ELTE </w:t>
      </w:r>
      <w:r w:rsidR="00D26DC5">
        <w:rPr>
          <w:szCs w:val="24"/>
        </w:rPr>
        <w:t>címzetes egyetemi tanára,</w:t>
      </w:r>
      <w:r w:rsidRPr="00EE31D9">
        <w:rPr>
          <w:szCs w:val="24"/>
        </w:rPr>
        <w:t xml:space="preserve"> a magkémia oktatás elindítója az ELTE TTK-n.</w:t>
      </w:r>
    </w:p>
    <w:p w:rsidR="00EE31D9" w:rsidRPr="00EE31D9" w:rsidRDefault="00EE31D9" w:rsidP="00EE31D9">
      <w:pPr>
        <w:numPr>
          <w:ilvl w:val="0"/>
          <w:numId w:val="1"/>
        </w:numPr>
        <w:jc w:val="both"/>
        <w:rPr>
          <w:szCs w:val="24"/>
        </w:rPr>
      </w:pPr>
      <w:r w:rsidRPr="00EE31D9">
        <w:rPr>
          <w:szCs w:val="24"/>
        </w:rPr>
        <w:t xml:space="preserve"> </w:t>
      </w:r>
      <w:r>
        <w:rPr>
          <w:szCs w:val="24"/>
        </w:rPr>
        <w:t xml:space="preserve">A </w:t>
      </w:r>
      <w:r w:rsidRPr="00EE31D9">
        <w:rPr>
          <w:szCs w:val="24"/>
        </w:rPr>
        <w:t xml:space="preserve">Junior </w:t>
      </w:r>
      <w:proofErr w:type="spellStart"/>
      <w:r w:rsidRPr="00EE31D9">
        <w:rPr>
          <w:szCs w:val="24"/>
        </w:rPr>
        <w:t>Prima</w:t>
      </w:r>
      <w:proofErr w:type="spellEnd"/>
      <w:r w:rsidRPr="00EE31D9">
        <w:rPr>
          <w:szCs w:val="24"/>
        </w:rPr>
        <w:t xml:space="preserve"> Díjat a Magyar Tudomány kategóriában id</w:t>
      </w:r>
      <w:r w:rsidR="00D26DC5">
        <w:rPr>
          <w:szCs w:val="24"/>
        </w:rPr>
        <w:t>én tíz fiatal kutató vehette át, közülük hárman</w:t>
      </w:r>
      <w:r w:rsidR="00CE5D7D">
        <w:rPr>
          <w:szCs w:val="24"/>
        </w:rPr>
        <w:t xml:space="preserve"> </w:t>
      </w:r>
      <w:r w:rsidR="00D26DC5">
        <w:rPr>
          <w:szCs w:val="24"/>
        </w:rPr>
        <w:t>K</w:t>
      </w:r>
      <w:r w:rsidR="00CE5D7D">
        <w:rPr>
          <w:szCs w:val="24"/>
        </w:rPr>
        <w:t>arunk munkatársai</w:t>
      </w:r>
      <w:r w:rsidR="00D26DC5">
        <w:rPr>
          <w:szCs w:val="24"/>
        </w:rPr>
        <w:t>:</w:t>
      </w:r>
      <w:r w:rsidRPr="00EE31D9">
        <w:rPr>
          <w:szCs w:val="24"/>
        </w:rPr>
        <w:t xml:space="preserve"> Czakó Gábor </w:t>
      </w:r>
      <w:r w:rsidR="002C77ED">
        <w:rPr>
          <w:szCs w:val="24"/>
        </w:rPr>
        <w:t>(</w:t>
      </w:r>
      <w:r w:rsidRPr="00EE31D9">
        <w:rPr>
          <w:szCs w:val="24"/>
        </w:rPr>
        <w:t>Kémiai Intézet), Kun Gábor (Matematikai Intézet)</w:t>
      </w:r>
      <w:proofErr w:type="gramStart"/>
      <w:r w:rsidR="002C77ED">
        <w:rPr>
          <w:szCs w:val="24"/>
        </w:rPr>
        <w:t>,  és</w:t>
      </w:r>
      <w:proofErr w:type="gramEnd"/>
      <w:r w:rsidRPr="00EE31D9">
        <w:rPr>
          <w:szCs w:val="24"/>
        </w:rPr>
        <w:t xml:space="preserve"> Korcsmáros Tamás (Biológiai Intézet).</w:t>
      </w:r>
    </w:p>
    <w:p w:rsidR="00792DE4" w:rsidRPr="004F0613" w:rsidRDefault="00EE31D9" w:rsidP="00792DE4">
      <w:pPr>
        <w:ind w:left="360"/>
        <w:rPr>
          <w:szCs w:val="24"/>
        </w:rPr>
      </w:pPr>
      <w:r w:rsidRPr="00EE31D9">
        <w:rPr>
          <w:szCs w:val="24"/>
        </w:rPr>
        <w:t xml:space="preserve">A díjazottak közül az ELTE-n végezte tanulmányait </w:t>
      </w:r>
      <w:proofErr w:type="spellStart"/>
      <w:r w:rsidRPr="00EE31D9">
        <w:rPr>
          <w:szCs w:val="24"/>
        </w:rPr>
        <w:t>Rokob</w:t>
      </w:r>
      <w:proofErr w:type="spellEnd"/>
      <w:r w:rsidRPr="00EE31D9">
        <w:rPr>
          <w:szCs w:val="24"/>
        </w:rPr>
        <w:t xml:space="preserve"> Tibor András kémikus is, akit 2010-ben avattak kitüntetéses doktorrá.</w:t>
      </w:r>
    </w:p>
    <w:p w:rsidR="00792DE4" w:rsidRPr="00792DE4" w:rsidRDefault="00792DE4" w:rsidP="00792D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Kari Tanács ülését követően kerül sor a Szenátus oktató-kutató tagját megválasztó ülésre</w:t>
      </w:r>
      <w:r w:rsidR="003B32D6">
        <w:rPr>
          <w:szCs w:val="24"/>
        </w:rPr>
        <w:t xml:space="preserve"> (a </w:t>
      </w:r>
      <w:proofErr w:type="gramStart"/>
      <w:r w:rsidR="003B32D6">
        <w:rPr>
          <w:szCs w:val="24"/>
        </w:rPr>
        <w:t>Tanács oktató</w:t>
      </w:r>
      <w:proofErr w:type="gramEnd"/>
      <w:r w:rsidR="009C4452">
        <w:rPr>
          <w:szCs w:val="24"/>
        </w:rPr>
        <w:t>, kutató</w:t>
      </w:r>
      <w:r w:rsidR="007515A3">
        <w:rPr>
          <w:szCs w:val="24"/>
        </w:rPr>
        <w:t xml:space="preserve"> tagjai részvételével</w:t>
      </w:r>
      <w:r w:rsidR="003B32D6">
        <w:rPr>
          <w:szCs w:val="24"/>
        </w:rPr>
        <w:t>)</w:t>
      </w:r>
      <w:r>
        <w:rPr>
          <w:szCs w:val="24"/>
        </w:rPr>
        <w:t>.</w:t>
      </w:r>
    </w:p>
    <w:p w:rsidR="00632718" w:rsidRDefault="00632718" w:rsidP="0063271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 </w:t>
      </w:r>
      <w:r w:rsidRPr="008A2712">
        <w:rPr>
          <w:szCs w:val="24"/>
        </w:rPr>
        <w:t xml:space="preserve">Kari Tanács </w:t>
      </w:r>
      <w:r w:rsidR="0057722D">
        <w:rPr>
          <w:szCs w:val="24"/>
        </w:rPr>
        <w:t xml:space="preserve">rendes ülése </w:t>
      </w:r>
      <w:r w:rsidR="006D7B30">
        <w:rPr>
          <w:szCs w:val="24"/>
        </w:rPr>
        <w:t>2012. december 12</w:t>
      </w:r>
      <w:r w:rsidRPr="008A2712">
        <w:rPr>
          <w:szCs w:val="24"/>
        </w:rPr>
        <w:t xml:space="preserve">-én lesz, </w:t>
      </w:r>
      <w:r w:rsidR="006D7B30">
        <w:rPr>
          <w:szCs w:val="24"/>
        </w:rPr>
        <w:t>a karácsonyi fogadásra 2012. december 12</w:t>
      </w:r>
      <w:r w:rsidRPr="008A2712">
        <w:rPr>
          <w:szCs w:val="24"/>
        </w:rPr>
        <w:t>-én</w:t>
      </w:r>
      <w:r w:rsidR="00224216">
        <w:rPr>
          <w:szCs w:val="24"/>
        </w:rPr>
        <w:t xml:space="preserve"> 16.30-</w:t>
      </w:r>
      <w:r w:rsidR="006D7B30">
        <w:rPr>
          <w:szCs w:val="24"/>
        </w:rPr>
        <w:t>kor kerül sor a Gömb Aulában</w:t>
      </w:r>
      <w:r w:rsidRPr="008A2712">
        <w:rPr>
          <w:szCs w:val="24"/>
        </w:rPr>
        <w:t>.</w:t>
      </w:r>
    </w:p>
    <w:p w:rsidR="00632718" w:rsidRPr="008A2712" w:rsidRDefault="00632718" w:rsidP="00632718">
      <w:pPr>
        <w:jc w:val="both"/>
        <w:rPr>
          <w:szCs w:val="24"/>
        </w:rPr>
      </w:pPr>
    </w:p>
    <w:p w:rsidR="00632718" w:rsidRPr="008A2712" w:rsidRDefault="00632718" w:rsidP="00632718">
      <w:pPr>
        <w:jc w:val="both"/>
        <w:rPr>
          <w:szCs w:val="24"/>
        </w:rPr>
      </w:pPr>
    </w:p>
    <w:p w:rsidR="00632718" w:rsidRPr="008A2712" w:rsidRDefault="00632718" w:rsidP="00632718">
      <w:pPr>
        <w:pStyle w:val="bekezds"/>
        <w:spacing w:line="340" w:lineRule="atLeast"/>
        <w:ind w:firstLine="0"/>
        <w:rPr>
          <w:szCs w:val="24"/>
          <w:lang w:eastAsia="en-US"/>
        </w:rPr>
      </w:pPr>
    </w:p>
    <w:p w:rsidR="00632718" w:rsidRPr="008B0D22" w:rsidRDefault="00632718" w:rsidP="00632718">
      <w:pPr>
        <w:spacing w:line="340" w:lineRule="atLeast"/>
        <w:jc w:val="center"/>
        <w:rPr>
          <w:szCs w:val="24"/>
        </w:rPr>
      </w:pPr>
      <w:proofErr w:type="spellStart"/>
      <w:r w:rsidRPr="008B0D22">
        <w:rPr>
          <w:szCs w:val="24"/>
        </w:rPr>
        <w:t>kmf</w:t>
      </w:r>
      <w:proofErr w:type="spellEnd"/>
      <w:r w:rsidRPr="008B0D22">
        <w:rPr>
          <w:szCs w:val="24"/>
        </w:rPr>
        <w:t>.</w:t>
      </w:r>
    </w:p>
    <w:p w:rsidR="00632718" w:rsidRPr="008B0D22" w:rsidRDefault="00632718" w:rsidP="00632718">
      <w:pPr>
        <w:spacing w:line="340" w:lineRule="atLeas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632718" w:rsidRPr="008B0D22" w:rsidTr="000D284F">
        <w:tc>
          <w:tcPr>
            <w:tcW w:w="4605" w:type="dxa"/>
          </w:tcPr>
          <w:p w:rsidR="00632718" w:rsidRPr="008B0D22" w:rsidRDefault="00632718" w:rsidP="000D284F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</w:tcPr>
          <w:p w:rsidR="00632718" w:rsidRPr="008B0D22" w:rsidRDefault="006D7B30" w:rsidP="000D284F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Surján Péter</w:t>
            </w:r>
            <w:r w:rsidR="00632718" w:rsidRPr="008B0D22">
              <w:rPr>
                <w:szCs w:val="24"/>
              </w:rPr>
              <w:t xml:space="preserve"> s.k.</w:t>
            </w:r>
            <w:r w:rsidR="00632718" w:rsidRPr="008B0D22">
              <w:rPr>
                <w:szCs w:val="24"/>
              </w:rPr>
              <w:br/>
              <w:t>dékán</w:t>
            </w:r>
          </w:p>
        </w:tc>
      </w:tr>
    </w:tbl>
    <w:p w:rsidR="00632718" w:rsidRDefault="00632718" w:rsidP="00632718">
      <w:pPr>
        <w:ind w:left="1416"/>
      </w:pPr>
      <w:r w:rsidRPr="008B0D22">
        <w:rPr>
          <w:szCs w:val="24"/>
        </w:rPr>
        <w:t>Csibra Klára s.k.</w:t>
      </w:r>
      <w:r w:rsidRPr="008B0D22">
        <w:rPr>
          <w:szCs w:val="24"/>
        </w:rPr>
        <w:br/>
        <w:t>a KT titkára</w:t>
      </w:r>
    </w:p>
    <w:p w:rsidR="00632718" w:rsidRDefault="00632718" w:rsidP="00632718"/>
    <w:p w:rsidR="001F3220" w:rsidRDefault="001F3220"/>
    <w:sectPr w:rsidR="001F3220" w:rsidSect="00C04CCA">
      <w:footerReference w:type="even" r:id="rId8"/>
      <w:footerReference w:type="default" r:id="rId9"/>
      <w:pgSz w:w="11906" w:h="16838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20" w:rsidRDefault="001D5220">
      <w:r>
        <w:separator/>
      </w:r>
    </w:p>
  </w:endnote>
  <w:endnote w:type="continuationSeparator" w:id="0">
    <w:p w:rsidR="001D5220" w:rsidRDefault="001D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8" w:rsidRDefault="00331D43" w:rsidP="00C04C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882358" w:rsidRDefault="001D5220" w:rsidP="006A6C8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8" w:rsidRDefault="00331D43" w:rsidP="00C04C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03551">
      <w:rPr>
        <w:rStyle w:val="Oldalszm"/>
        <w:noProof/>
      </w:rPr>
      <w:t>1</w:t>
    </w:r>
    <w:r>
      <w:rPr>
        <w:rStyle w:val="Oldalszm"/>
      </w:rPr>
      <w:fldChar w:fldCharType="end"/>
    </w:r>
  </w:p>
  <w:p w:rsidR="00882358" w:rsidRDefault="001D5220" w:rsidP="006A6C8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20" w:rsidRDefault="001D5220">
      <w:r>
        <w:separator/>
      </w:r>
    </w:p>
  </w:footnote>
  <w:footnote w:type="continuationSeparator" w:id="0">
    <w:p w:rsidR="001D5220" w:rsidRDefault="001D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18"/>
    <w:multiLevelType w:val="hybridMultilevel"/>
    <w:tmpl w:val="AE7AEBE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52F7"/>
    <w:multiLevelType w:val="hybridMultilevel"/>
    <w:tmpl w:val="2250B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888"/>
    <w:multiLevelType w:val="hybridMultilevel"/>
    <w:tmpl w:val="7A92D3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18"/>
    <w:rsid w:val="00003170"/>
    <w:rsid w:val="001D5220"/>
    <w:rsid w:val="001F3220"/>
    <w:rsid w:val="00224216"/>
    <w:rsid w:val="00250462"/>
    <w:rsid w:val="002C77ED"/>
    <w:rsid w:val="002E0B64"/>
    <w:rsid w:val="002E2205"/>
    <w:rsid w:val="00331D43"/>
    <w:rsid w:val="003B32D6"/>
    <w:rsid w:val="003F6EE2"/>
    <w:rsid w:val="0057722D"/>
    <w:rsid w:val="00603551"/>
    <w:rsid w:val="00625356"/>
    <w:rsid w:val="00632718"/>
    <w:rsid w:val="00660620"/>
    <w:rsid w:val="006D7B30"/>
    <w:rsid w:val="007358B0"/>
    <w:rsid w:val="007515A3"/>
    <w:rsid w:val="00792DE4"/>
    <w:rsid w:val="007F4037"/>
    <w:rsid w:val="00970148"/>
    <w:rsid w:val="009C4452"/>
    <w:rsid w:val="00A4272A"/>
    <w:rsid w:val="00B30F19"/>
    <w:rsid w:val="00B52FBF"/>
    <w:rsid w:val="00BB2B69"/>
    <w:rsid w:val="00C048BE"/>
    <w:rsid w:val="00CE27D7"/>
    <w:rsid w:val="00CE5D7D"/>
    <w:rsid w:val="00D26DC5"/>
    <w:rsid w:val="00E23B48"/>
    <w:rsid w:val="00EE31D9"/>
    <w:rsid w:val="00F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632718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632718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632718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6327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271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32718"/>
  </w:style>
  <w:style w:type="table" w:styleId="Rcsostblzat">
    <w:name w:val="Table Grid"/>
    <w:basedOn w:val="Normltblzat"/>
    <w:rsid w:val="0063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632718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6327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63271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E-mailStlus25">
    <w:name w:val="E-mailStílus25"/>
    <w:basedOn w:val="Bekezdsalapbettpusa"/>
    <w:semiHidden/>
    <w:rsid w:val="00632718"/>
    <w:rPr>
      <w:rFonts w:ascii="Arial" w:hAnsi="Arial" w:cs="Arial"/>
      <w:color w:val="000080"/>
      <w:sz w:val="20"/>
      <w:szCs w:val="20"/>
    </w:rPr>
  </w:style>
  <w:style w:type="paragraph" w:customStyle="1" w:styleId="Bekezds0">
    <w:name w:val="Bekezdés"/>
    <w:basedOn w:val="Norml"/>
    <w:rsid w:val="00331D43"/>
    <w:pPr>
      <w:spacing w:before="240"/>
      <w:ind w:firstLine="397"/>
      <w:jc w:val="both"/>
    </w:pPr>
    <w:rPr>
      <w:szCs w:val="24"/>
    </w:rPr>
  </w:style>
  <w:style w:type="paragraph" w:styleId="Listaszerbekezds">
    <w:name w:val="List Paragraph"/>
    <w:basedOn w:val="Norml"/>
    <w:uiPriority w:val="34"/>
    <w:qFormat/>
    <w:rsid w:val="002E0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632718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632718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632718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6327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271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32718"/>
  </w:style>
  <w:style w:type="table" w:styleId="Rcsostblzat">
    <w:name w:val="Table Grid"/>
    <w:basedOn w:val="Normltblzat"/>
    <w:rsid w:val="0063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632718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6327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63271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E-mailStlus25">
    <w:name w:val="E-mailStílus25"/>
    <w:basedOn w:val="Bekezdsalapbettpusa"/>
    <w:semiHidden/>
    <w:rsid w:val="00632718"/>
    <w:rPr>
      <w:rFonts w:ascii="Arial" w:hAnsi="Arial" w:cs="Arial"/>
      <w:color w:val="000080"/>
      <w:sz w:val="20"/>
      <w:szCs w:val="20"/>
    </w:rPr>
  </w:style>
  <w:style w:type="paragraph" w:customStyle="1" w:styleId="Bekezds0">
    <w:name w:val="Bekezdés"/>
    <w:basedOn w:val="Norml"/>
    <w:rsid w:val="00331D43"/>
    <w:pPr>
      <w:spacing w:before="240"/>
      <w:ind w:firstLine="397"/>
      <w:jc w:val="both"/>
    </w:pPr>
    <w:rPr>
      <w:szCs w:val="24"/>
    </w:rPr>
  </w:style>
  <w:style w:type="paragraph" w:styleId="Listaszerbekezds">
    <w:name w:val="List Paragraph"/>
    <w:basedOn w:val="Norml"/>
    <w:uiPriority w:val="34"/>
    <w:qFormat/>
    <w:rsid w:val="002E0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Tibor</cp:lastModifiedBy>
  <cp:revision>2</cp:revision>
  <cp:lastPrinted>2012-12-05T15:55:00Z</cp:lastPrinted>
  <dcterms:created xsi:type="dcterms:W3CDTF">2012-12-06T07:56:00Z</dcterms:created>
  <dcterms:modified xsi:type="dcterms:W3CDTF">2012-12-06T07:56:00Z</dcterms:modified>
</cp:coreProperties>
</file>