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11" w:rsidRDefault="00EC6511" w:rsidP="00EC6511">
      <w:pPr>
        <w:tabs>
          <w:tab w:val="left" w:pos="5954"/>
        </w:tabs>
        <w:ind w:left="708" w:hanging="708"/>
      </w:pPr>
      <w:r>
        <w:t>Eötvös Loránd Tudományegyetem</w:t>
      </w:r>
      <w:r>
        <w:tab/>
        <w:t>TTK/82/8</w:t>
      </w:r>
      <w:r w:rsidR="00214A5C">
        <w:t>/2013</w:t>
      </w:r>
      <w:r>
        <w:t>. (T-9)</w:t>
      </w:r>
    </w:p>
    <w:p w:rsidR="00EC6511" w:rsidRDefault="00EC6511" w:rsidP="00EC6511">
      <w:pPr>
        <w:tabs>
          <w:tab w:val="left" w:pos="5954"/>
        </w:tabs>
        <w:ind w:left="708" w:hanging="708"/>
      </w:pPr>
      <w:r>
        <w:t>Természettudományi Kar</w:t>
      </w:r>
      <w:r>
        <w:tab/>
      </w:r>
      <w:r w:rsidR="00487BB8" w:rsidRPr="008B0D22">
        <w:t xml:space="preserve">Budapest, </w:t>
      </w:r>
      <w:r w:rsidR="00F73A5D">
        <w:t>2013. október 21</w:t>
      </w:r>
      <w:r>
        <w:t>.</w:t>
      </w:r>
    </w:p>
    <w:p w:rsidR="00487BB8" w:rsidRPr="008B0D22" w:rsidRDefault="00EC6511" w:rsidP="00EC6511">
      <w:pPr>
        <w:tabs>
          <w:tab w:val="left" w:pos="5954"/>
        </w:tabs>
        <w:ind w:left="708" w:hanging="708"/>
      </w:pPr>
      <w:r>
        <w:tab/>
      </w:r>
      <w:r>
        <w:tab/>
      </w:r>
      <w:r w:rsidR="00487BB8" w:rsidRPr="008B0D22">
        <w:t>Dékáni Titkárság</w:t>
      </w:r>
      <w:r w:rsidR="00487BB8" w:rsidRPr="008B0D22">
        <w:tab/>
      </w:r>
    </w:p>
    <w:p w:rsidR="00487BB8" w:rsidRDefault="00487BB8" w:rsidP="00243C08">
      <w:pPr>
        <w:pStyle w:val="Cmkzpre"/>
        <w:spacing w:before="480" w:after="360"/>
      </w:pPr>
      <w:r w:rsidRPr="008B0D22">
        <w:t>Emlékeztető és Határozatok</w:t>
      </w:r>
      <w:r w:rsidRPr="008B0D22">
        <w:br/>
        <w:t xml:space="preserve">a Kari Tanács </w:t>
      </w:r>
      <w:r w:rsidR="007608CE">
        <w:t>2013. október 16-á</w:t>
      </w:r>
      <w:r w:rsidRPr="008B0D22">
        <w:t>n (szerdán) megtartott üléséről</w:t>
      </w:r>
    </w:p>
    <w:p w:rsidR="00487BB8" w:rsidRPr="008B0D22" w:rsidRDefault="00487BB8" w:rsidP="00487BB8">
      <w:pPr>
        <w:pStyle w:val="Cmkzpre"/>
        <w:spacing w:after="120" w:line="340" w:lineRule="atLeast"/>
      </w:pPr>
      <w:r w:rsidRPr="008B0D22">
        <w:t>I.</w:t>
      </w:r>
    </w:p>
    <w:p w:rsidR="00487BB8" w:rsidRPr="008B0D22" w:rsidRDefault="00487BB8" w:rsidP="00487BB8">
      <w:pPr>
        <w:spacing w:before="240" w:line="340" w:lineRule="atLeast"/>
        <w:ind w:left="425"/>
        <w:jc w:val="both"/>
      </w:pPr>
      <w:r w:rsidRPr="008B0D22">
        <w:t>A Kari Tanács a napirendet ellenszavazat és tartózkodás nélkül elfogadta.</w:t>
      </w:r>
    </w:p>
    <w:p w:rsidR="00487BB8" w:rsidRPr="008B0D22" w:rsidRDefault="00487BB8" w:rsidP="00487BB8">
      <w:pPr>
        <w:pStyle w:val="Cmkzpre"/>
        <w:spacing w:after="120" w:line="340" w:lineRule="atLeast"/>
      </w:pPr>
      <w:r w:rsidRPr="008B0D22">
        <w:t>II.</w:t>
      </w:r>
    </w:p>
    <w:p w:rsidR="00B65590" w:rsidRPr="00823882" w:rsidRDefault="00487BB8" w:rsidP="00823882">
      <w:pPr>
        <w:spacing w:line="340" w:lineRule="atLeast"/>
        <w:jc w:val="both"/>
      </w:pPr>
      <w:r w:rsidRPr="008B0D22">
        <w:t>A Kari Tanács titkos szavazással</w:t>
      </w:r>
      <w:r w:rsidR="00823882">
        <w:t xml:space="preserve"> </w:t>
      </w:r>
      <w:r w:rsidR="00683C4F" w:rsidRPr="00683C4F">
        <w:rPr>
          <w:color w:val="000000"/>
        </w:rPr>
        <w:t xml:space="preserve">Havasi Ágnes tanársegéd adjunktusi kinevezést a Matematikai Intézethez (Alkalmazott Analízis és </w:t>
      </w:r>
      <w:r w:rsidR="00A527B2">
        <w:rPr>
          <w:color w:val="000000"/>
        </w:rPr>
        <w:t>Számításmatematikai Tanszékre)</w:t>
      </w:r>
      <w:r w:rsidR="00683C4F">
        <w:rPr>
          <w:color w:val="000000"/>
        </w:rPr>
        <w:t xml:space="preserve"> </w:t>
      </w:r>
      <w:r w:rsidR="00A527B2">
        <w:rPr>
          <w:color w:val="000000"/>
        </w:rPr>
        <w:t xml:space="preserve">20 </w:t>
      </w:r>
      <w:r w:rsidRPr="00683C4F">
        <w:rPr>
          <w:color w:val="000000" w:themeColor="text1"/>
        </w:rPr>
        <w:t xml:space="preserve">igen, </w:t>
      </w:r>
      <w:r w:rsidR="00A527B2">
        <w:rPr>
          <w:color w:val="000000" w:themeColor="text1"/>
        </w:rPr>
        <w:t xml:space="preserve">0 nem, 0 </w:t>
      </w:r>
      <w:r w:rsidR="00547D21">
        <w:rPr>
          <w:color w:val="000000" w:themeColor="text1"/>
        </w:rPr>
        <w:t>érvénytelen szavazattal</w:t>
      </w:r>
      <w:r w:rsidR="00A527B2">
        <w:rPr>
          <w:color w:val="000000" w:themeColor="text1"/>
        </w:rPr>
        <w:t xml:space="preserve"> </w:t>
      </w:r>
      <w:r w:rsidRPr="00683C4F">
        <w:rPr>
          <w:color w:val="000000" w:themeColor="text1"/>
        </w:rPr>
        <w:t>támogatta.</w:t>
      </w:r>
      <w:r w:rsidR="00B65590">
        <w:rPr>
          <w:color w:val="000000" w:themeColor="text1"/>
        </w:rPr>
        <w:tab/>
      </w:r>
      <w:r w:rsidR="00B65590">
        <w:rPr>
          <w:color w:val="000000" w:themeColor="text1"/>
        </w:rPr>
        <w:tab/>
      </w:r>
      <w:r w:rsidR="00B65590">
        <w:rPr>
          <w:color w:val="000000" w:themeColor="text1"/>
        </w:rPr>
        <w:tab/>
      </w:r>
    </w:p>
    <w:p w:rsidR="001B1E82" w:rsidRPr="00B65590" w:rsidRDefault="00B65590" w:rsidP="00B65590">
      <w:pPr>
        <w:spacing w:before="600"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87BB8" w:rsidRPr="008B0D22">
        <w:rPr>
          <w:b/>
        </w:rPr>
        <w:t xml:space="preserve">III. </w:t>
      </w:r>
    </w:p>
    <w:p w:rsidR="00512762" w:rsidRDefault="00512762" w:rsidP="00512762">
      <w:pPr>
        <w:jc w:val="both"/>
      </w:pPr>
      <w:r>
        <w:t xml:space="preserve">A Kari Tanács titkos szavazással </w:t>
      </w:r>
      <w:r w:rsidR="000E395C">
        <w:t xml:space="preserve">17 </w:t>
      </w:r>
      <w:r>
        <w:t xml:space="preserve">igen, </w:t>
      </w:r>
      <w:r w:rsidR="000E395C">
        <w:t xml:space="preserve">1 </w:t>
      </w:r>
      <w:r>
        <w:t xml:space="preserve">nem, </w:t>
      </w:r>
      <w:r w:rsidR="000E395C">
        <w:t xml:space="preserve">2 </w:t>
      </w:r>
      <w:r>
        <w:t xml:space="preserve">érvénytelen szavazattal véleményezte </w:t>
      </w:r>
      <w:proofErr w:type="spellStart"/>
      <w:r w:rsidR="000E395C">
        <w:t>Vellainé</w:t>
      </w:r>
      <w:proofErr w:type="spellEnd"/>
      <w:r w:rsidR="000E395C">
        <w:t xml:space="preserve"> Takács Krisztina egyetemi docensnek az Embertani Tanszék vezetésére benyújtott pályázatát.</w:t>
      </w:r>
    </w:p>
    <w:p w:rsidR="00B65590" w:rsidRDefault="00B65590" w:rsidP="000E395C">
      <w:pPr>
        <w:jc w:val="both"/>
        <w:rPr>
          <w:i/>
        </w:rPr>
      </w:pPr>
    </w:p>
    <w:p w:rsidR="00B65590" w:rsidRDefault="00B65590" w:rsidP="00B65590">
      <w:pPr>
        <w:ind w:left="708" w:firstLine="708"/>
        <w:jc w:val="both"/>
        <w:rPr>
          <w:i/>
        </w:rPr>
      </w:pPr>
    </w:p>
    <w:p w:rsidR="001B1E82" w:rsidRPr="00B65590" w:rsidRDefault="00B65590" w:rsidP="00B65590">
      <w:pPr>
        <w:ind w:left="708"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F127E">
        <w:rPr>
          <w:b/>
        </w:rPr>
        <w:t>I</w:t>
      </w:r>
      <w:r w:rsidR="001B1E82">
        <w:rPr>
          <w:b/>
        </w:rPr>
        <w:t>V.</w:t>
      </w:r>
    </w:p>
    <w:p w:rsidR="00E26A0D" w:rsidRPr="00DC4115" w:rsidRDefault="00E26A0D" w:rsidP="00E26A0D">
      <w:pPr>
        <w:pStyle w:val="Bekezds1"/>
        <w:spacing w:line="340" w:lineRule="atLeast"/>
        <w:ind w:firstLine="0"/>
      </w:pPr>
      <w:r>
        <w:t xml:space="preserve">A Kari Tanács </w:t>
      </w:r>
      <w:r w:rsidR="000E395C">
        <w:t xml:space="preserve">19 igen, 1 érvénytelen szavazattal </w:t>
      </w:r>
      <w:r>
        <w:t>támo</w:t>
      </w:r>
      <w:r w:rsidR="00E81874">
        <w:t xml:space="preserve">gatta Láng Győző egyetemi tanárnak a Kémia alapszak szakfelelősi feladatainak ellátásával </w:t>
      </w:r>
      <w:r w:rsidR="00AC2AB0">
        <w:t xml:space="preserve">való </w:t>
      </w:r>
      <w:r w:rsidR="00E81874">
        <w:t>megbízását.</w:t>
      </w:r>
    </w:p>
    <w:p w:rsidR="00487BB8" w:rsidRDefault="00487BB8" w:rsidP="001B1E82">
      <w:pPr>
        <w:pStyle w:val="Cmkzpre"/>
        <w:spacing w:before="0" w:after="0"/>
        <w:jc w:val="both"/>
        <w:rPr>
          <w:b w:val="0"/>
        </w:rPr>
      </w:pPr>
    </w:p>
    <w:p w:rsidR="00DC4115" w:rsidRDefault="00DC4115" w:rsidP="002810C1">
      <w:pPr>
        <w:pStyle w:val="Bekezds1"/>
        <w:spacing w:line="340" w:lineRule="atLeast"/>
        <w:ind w:firstLine="0"/>
        <w:jc w:val="center"/>
        <w:rPr>
          <w:b/>
        </w:rPr>
      </w:pPr>
      <w:r>
        <w:rPr>
          <w:b/>
        </w:rPr>
        <w:t>V.</w:t>
      </w:r>
    </w:p>
    <w:p w:rsidR="00E26A0D" w:rsidRDefault="00E26A0D" w:rsidP="00E26A0D">
      <w:pPr>
        <w:pStyle w:val="Cmkzpre"/>
        <w:spacing w:before="0" w:after="0" w:line="360" w:lineRule="auto"/>
        <w:jc w:val="both"/>
        <w:rPr>
          <w:b w:val="0"/>
          <w:color w:val="000000" w:themeColor="text1"/>
        </w:rPr>
      </w:pPr>
      <w:r w:rsidRPr="001B1E82">
        <w:rPr>
          <w:b w:val="0"/>
          <w:color w:val="000000" w:themeColor="text1"/>
        </w:rPr>
        <w:t>A Kari Tanács egyhangúlag (</w:t>
      </w:r>
      <w:r w:rsidR="000E395C">
        <w:rPr>
          <w:b w:val="0"/>
          <w:color w:val="000000" w:themeColor="text1"/>
        </w:rPr>
        <w:t>20</w:t>
      </w:r>
      <w:r w:rsidRPr="001B1E82">
        <w:rPr>
          <w:b w:val="0"/>
          <w:color w:val="000000" w:themeColor="text1"/>
        </w:rPr>
        <w:t xml:space="preserve"> igen) támogatta a Kari </w:t>
      </w:r>
      <w:proofErr w:type="spellStart"/>
      <w:r w:rsidRPr="001B1E82">
        <w:rPr>
          <w:b w:val="0"/>
          <w:color w:val="000000" w:themeColor="text1"/>
        </w:rPr>
        <w:t>SzMSz</w:t>
      </w:r>
      <w:proofErr w:type="spellEnd"/>
      <w:r w:rsidRPr="001B1E82">
        <w:rPr>
          <w:b w:val="0"/>
          <w:color w:val="000000" w:themeColor="text1"/>
        </w:rPr>
        <w:t xml:space="preserve">  módosítására tett </w:t>
      </w:r>
      <w:r w:rsidR="009C353B">
        <w:rPr>
          <w:b w:val="0"/>
          <w:color w:val="000000" w:themeColor="text1"/>
        </w:rPr>
        <w:t xml:space="preserve">átdolgozott </w:t>
      </w:r>
      <w:r w:rsidR="00C148F1">
        <w:rPr>
          <w:b w:val="0"/>
          <w:color w:val="000000" w:themeColor="text1"/>
        </w:rPr>
        <w:t>javaslatot</w:t>
      </w:r>
      <w:r w:rsidR="00EF2D92">
        <w:rPr>
          <w:b w:val="0"/>
          <w:color w:val="000000" w:themeColor="text1"/>
        </w:rPr>
        <w:t>.</w:t>
      </w:r>
    </w:p>
    <w:p w:rsidR="00DC4115" w:rsidRPr="00BD4D79" w:rsidRDefault="00C148F1" w:rsidP="00BD4D79">
      <w:pPr>
        <w:pStyle w:val="Cmkzpre"/>
        <w:spacing w:before="0" w:after="0"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(1. számú melléklet)</w:t>
      </w:r>
    </w:p>
    <w:p w:rsidR="00BD4D79" w:rsidRDefault="00E61629" w:rsidP="00BD4D79">
      <w:pPr>
        <w:pStyle w:val="Bekezds1"/>
        <w:spacing w:line="340" w:lineRule="atLeast"/>
        <w:ind w:firstLine="0"/>
        <w:jc w:val="center"/>
        <w:rPr>
          <w:b/>
        </w:rPr>
      </w:pPr>
      <w:r>
        <w:rPr>
          <w:b/>
        </w:rPr>
        <w:t>V</w:t>
      </w:r>
      <w:r w:rsidR="00DC4115">
        <w:rPr>
          <w:b/>
        </w:rPr>
        <w:t>I</w:t>
      </w:r>
      <w:r>
        <w:rPr>
          <w:b/>
        </w:rPr>
        <w:t>.</w:t>
      </w:r>
    </w:p>
    <w:p w:rsidR="002810C1" w:rsidRPr="002810C1" w:rsidRDefault="002810C1" w:rsidP="000F127E">
      <w:pPr>
        <w:pStyle w:val="Listaszerbekezds"/>
        <w:ind w:left="1068"/>
        <w:jc w:val="both"/>
        <w:rPr>
          <w:b/>
          <w:color w:val="000000" w:themeColor="text1"/>
          <w:szCs w:val="24"/>
        </w:rPr>
      </w:pPr>
    </w:p>
    <w:p w:rsidR="00487BB8" w:rsidRDefault="00C148F1" w:rsidP="00487BB8">
      <w:pPr>
        <w:jc w:val="both"/>
      </w:pPr>
      <w:r>
        <w:t>A Kari Tanács a</w:t>
      </w:r>
      <w:r w:rsidR="00BD4D79">
        <w:t>z</w:t>
      </w:r>
      <w:r>
        <w:t xml:space="preserve"> </w:t>
      </w:r>
      <w:r w:rsidR="00BD4D79" w:rsidRPr="00BD4D79">
        <w:rPr>
          <w:color w:val="000000" w:themeColor="text1"/>
          <w:szCs w:val="24"/>
        </w:rPr>
        <w:t>Esélyegyenlőségi Tervre vonatkozó</w:t>
      </w:r>
      <w:r w:rsidR="00BD4D79">
        <w:rPr>
          <w:b/>
          <w:color w:val="000000" w:themeColor="text1"/>
          <w:szCs w:val="24"/>
        </w:rPr>
        <w:t xml:space="preserve"> </w:t>
      </w:r>
      <w:r>
        <w:t>szenátusi előterjesztést a 2. számú mellékletben foglalt módosítások mellett támogatja.</w:t>
      </w:r>
    </w:p>
    <w:p w:rsidR="00B15A45" w:rsidRDefault="00B15A45" w:rsidP="00487BB8">
      <w:pPr>
        <w:jc w:val="both"/>
      </w:pPr>
    </w:p>
    <w:p w:rsidR="00B15A45" w:rsidRPr="008B0D22" w:rsidRDefault="00B15A45" w:rsidP="00487BB8">
      <w:pPr>
        <w:jc w:val="both"/>
        <w:rPr>
          <w:szCs w:val="24"/>
        </w:rPr>
      </w:pPr>
      <w:r>
        <w:t>/A Tanács a határozatot ellenszavazat és tartózkodás nélkül hozta./</w:t>
      </w:r>
    </w:p>
    <w:p w:rsidR="00487BB8" w:rsidRPr="002810C1" w:rsidRDefault="00487BB8" w:rsidP="00487BB8">
      <w:pPr>
        <w:rPr>
          <w:color w:val="000000" w:themeColor="text1"/>
        </w:rPr>
      </w:pPr>
    </w:p>
    <w:p w:rsidR="00487BB8" w:rsidRDefault="00487BB8" w:rsidP="00487BB8">
      <w:pPr>
        <w:pStyle w:val="Cmkzpre"/>
        <w:spacing w:before="0" w:after="240" w:line="340" w:lineRule="atLeast"/>
        <w:jc w:val="left"/>
      </w:pPr>
    </w:p>
    <w:p w:rsidR="00487BB8" w:rsidRPr="008B0D22" w:rsidRDefault="00CF183E" w:rsidP="00EF2D92">
      <w:pPr>
        <w:pStyle w:val="Cmkzpre"/>
        <w:spacing w:before="0" w:after="240" w:line="340" w:lineRule="atLeast"/>
        <w:jc w:val="both"/>
        <w:rPr>
          <w:lang w:eastAsia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99408D">
        <w:t>VI</w:t>
      </w:r>
      <w:r w:rsidR="00487BB8">
        <w:t>I.</w:t>
      </w:r>
    </w:p>
    <w:p w:rsidR="00487BB8" w:rsidRPr="008B0D22" w:rsidRDefault="00487BB8" w:rsidP="00487BB8">
      <w:pPr>
        <w:pStyle w:val="Cmkzpre"/>
        <w:spacing w:before="0" w:after="240" w:line="340" w:lineRule="atLeast"/>
        <w:rPr>
          <w:szCs w:val="24"/>
          <w:lang w:eastAsia="en-US"/>
        </w:rPr>
      </w:pPr>
      <w:r w:rsidRPr="008B0D22">
        <w:rPr>
          <w:szCs w:val="24"/>
          <w:lang w:eastAsia="en-US"/>
        </w:rPr>
        <w:t>Bejelentések</w:t>
      </w:r>
    </w:p>
    <w:p w:rsidR="00720734" w:rsidRDefault="00487BB8" w:rsidP="00487BB8">
      <w:pPr>
        <w:pStyle w:val="bekezds"/>
        <w:spacing w:line="340" w:lineRule="atLeast"/>
        <w:ind w:firstLine="0"/>
        <w:rPr>
          <w:szCs w:val="24"/>
          <w:lang w:eastAsia="en-US"/>
        </w:rPr>
      </w:pPr>
      <w:r w:rsidRPr="008B0D22">
        <w:rPr>
          <w:szCs w:val="24"/>
          <w:lang w:eastAsia="en-US"/>
        </w:rPr>
        <w:t>A Dékán bejelentette, hogy:</w:t>
      </w:r>
    </w:p>
    <w:p w:rsidR="00861E36" w:rsidRDefault="00861E36" w:rsidP="00EF2D92">
      <w:pPr>
        <w:pStyle w:val="bekezds"/>
        <w:spacing w:before="0" w:line="340" w:lineRule="atLeast"/>
        <w:ind w:firstLine="0"/>
        <w:rPr>
          <w:szCs w:val="24"/>
          <w:lang w:eastAsia="en-US"/>
        </w:rPr>
      </w:pPr>
    </w:p>
    <w:p w:rsidR="00720734" w:rsidRPr="00EF2D92" w:rsidRDefault="00720734" w:rsidP="00EF2D92">
      <w:pPr>
        <w:pStyle w:val="Listaszerbekezds"/>
        <w:numPr>
          <w:ilvl w:val="0"/>
          <w:numId w:val="5"/>
        </w:numPr>
        <w:spacing w:line="360" w:lineRule="auto"/>
        <w:ind w:left="303"/>
        <w:jc w:val="both"/>
        <w:rPr>
          <w:szCs w:val="24"/>
        </w:rPr>
      </w:pPr>
      <w:proofErr w:type="spellStart"/>
      <w:r w:rsidRPr="00720734">
        <w:rPr>
          <w:szCs w:val="24"/>
        </w:rPr>
        <w:t>Kucsman</w:t>
      </w:r>
      <w:proofErr w:type="spellEnd"/>
      <w:r w:rsidRPr="00720734">
        <w:rPr>
          <w:szCs w:val="24"/>
        </w:rPr>
        <w:t xml:space="preserve"> Árpád professzor tiszteletére lakóháza falán 2013. november 12-én emléktábla felavatására kerül majd sor. </w:t>
      </w:r>
    </w:p>
    <w:p w:rsidR="00720734" w:rsidRPr="00EF2D92" w:rsidRDefault="0073212B" w:rsidP="00EF2D92">
      <w:pPr>
        <w:pStyle w:val="Listaszerbekezds"/>
        <w:numPr>
          <w:ilvl w:val="0"/>
          <w:numId w:val="5"/>
        </w:numPr>
        <w:spacing w:line="360" w:lineRule="auto"/>
        <w:ind w:left="303"/>
        <w:jc w:val="both"/>
        <w:rPr>
          <w:szCs w:val="24"/>
        </w:rPr>
      </w:pPr>
      <w:r>
        <w:rPr>
          <w:szCs w:val="24"/>
        </w:rPr>
        <w:t xml:space="preserve">Az </w:t>
      </w:r>
      <w:r w:rsidR="003F089C">
        <w:rPr>
          <w:szCs w:val="24"/>
        </w:rPr>
        <w:t>„</w:t>
      </w:r>
      <w:r>
        <w:rPr>
          <w:szCs w:val="24"/>
        </w:rPr>
        <w:t>Alkí</w:t>
      </w:r>
      <w:r w:rsidR="00720734" w:rsidRPr="00720734">
        <w:rPr>
          <w:szCs w:val="24"/>
        </w:rPr>
        <w:t>mia ma</w:t>
      </w:r>
      <w:r w:rsidR="003F089C">
        <w:rPr>
          <w:szCs w:val="24"/>
        </w:rPr>
        <w:t>”</w:t>
      </w:r>
      <w:r w:rsidR="00720734" w:rsidRPr="00720734">
        <w:rPr>
          <w:szCs w:val="24"/>
        </w:rPr>
        <w:t xml:space="preserve"> és az </w:t>
      </w:r>
      <w:r w:rsidR="003F089C">
        <w:rPr>
          <w:szCs w:val="24"/>
        </w:rPr>
        <w:t>„</w:t>
      </w:r>
      <w:proofErr w:type="spellStart"/>
      <w:r w:rsidR="00720734" w:rsidRPr="00720734">
        <w:rPr>
          <w:szCs w:val="24"/>
        </w:rPr>
        <w:t>Atomcsill</w:t>
      </w:r>
      <w:proofErr w:type="spellEnd"/>
      <w:r w:rsidR="003F089C">
        <w:rPr>
          <w:szCs w:val="24"/>
        </w:rPr>
        <w:t>”</w:t>
      </w:r>
      <w:bookmarkStart w:id="0" w:name="_GoBack"/>
      <w:bookmarkEnd w:id="0"/>
      <w:r w:rsidR="00720734" w:rsidRPr="00720734">
        <w:rPr>
          <w:szCs w:val="24"/>
        </w:rPr>
        <w:t xml:space="preserve"> előadássorozathoz hasonló, „Élő adás – előadások a biológia világából” címmel új előadássorozat indult a Biológiai Intézetben. Az első előadást </w:t>
      </w:r>
      <w:proofErr w:type="spellStart"/>
      <w:r w:rsidR="00720734" w:rsidRPr="00720734">
        <w:rPr>
          <w:szCs w:val="24"/>
        </w:rPr>
        <w:t>Kacskovics</w:t>
      </w:r>
      <w:proofErr w:type="spellEnd"/>
      <w:r w:rsidR="00720734" w:rsidRPr="00720734">
        <w:rPr>
          <w:szCs w:val="24"/>
        </w:rPr>
        <w:t xml:space="preserve"> Imre egyetemi docens tartotta október 2-án.</w:t>
      </w:r>
    </w:p>
    <w:p w:rsidR="00EC6511" w:rsidRPr="00EF2D92" w:rsidRDefault="00720734" w:rsidP="00EF2D92">
      <w:pPr>
        <w:pStyle w:val="Listaszerbekezds"/>
        <w:numPr>
          <w:ilvl w:val="0"/>
          <w:numId w:val="5"/>
        </w:numPr>
        <w:spacing w:line="360" w:lineRule="auto"/>
        <w:ind w:left="303"/>
        <w:jc w:val="both"/>
        <w:rPr>
          <w:szCs w:val="24"/>
        </w:rPr>
      </w:pPr>
      <w:r w:rsidRPr="00720734">
        <w:rPr>
          <w:szCs w:val="24"/>
        </w:rPr>
        <w:t xml:space="preserve">A Kémiai Intézetben 2013. október 17-én átadják a Budapest Aeroszol Kutató és Oktató Platformot (Budapest platform </w:t>
      </w:r>
      <w:proofErr w:type="spellStart"/>
      <w:r w:rsidRPr="00720734">
        <w:rPr>
          <w:szCs w:val="24"/>
        </w:rPr>
        <w:t>for</w:t>
      </w:r>
      <w:proofErr w:type="spellEnd"/>
      <w:r w:rsidRPr="00720734">
        <w:rPr>
          <w:szCs w:val="24"/>
        </w:rPr>
        <w:t xml:space="preserve"> </w:t>
      </w:r>
      <w:proofErr w:type="spellStart"/>
      <w:r w:rsidRPr="00720734">
        <w:rPr>
          <w:szCs w:val="24"/>
        </w:rPr>
        <w:t>Aerosol</w:t>
      </w:r>
      <w:proofErr w:type="spellEnd"/>
      <w:r w:rsidRPr="00720734">
        <w:rPr>
          <w:szCs w:val="24"/>
        </w:rPr>
        <w:t xml:space="preserve"> Research and </w:t>
      </w:r>
      <w:proofErr w:type="spellStart"/>
      <w:r w:rsidRPr="00720734">
        <w:rPr>
          <w:szCs w:val="24"/>
        </w:rPr>
        <w:t>Training</w:t>
      </w:r>
      <w:proofErr w:type="spellEnd"/>
      <w:r w:rsidRPr="00720734">
        <w:rPr>
          <w:szCs w:val="24"/>
        </w:rPr>
        <w:t xml:space="preserve">, </w:t>
      </w:r>
      <w:proofErr w:type="spellStart"/>
      <w:r w:rsidRPr="00720734">
        <w:rPr>
          <w:szCs w:val="24"/>
        </w:rPr>
        <w:t>BpART</w:t>
      </w:r>
      <w:proofErr w:type="spellEnd"/>
      <w:r w:rsidRPr="00720734">
        <w:rPr>
          <w:szCs w:val="24"/>
        </w:rPr>
        <w:t>).</w:t>
      </w:r>
    </w:p>
    <w:p w:rsidR="00487BB8" w:rsidRPr="008B0D22" w:rsidRDefault="00487BB8" w:rsidP="00EF2D92">
      <w:pPr>
        <w:numPr>
          <w:ilvl w:val="0"/>
          <w:numId w:val="1"/>
        </w:numPr>
        <w:spacing w:line="360" w:lineRule="auto"/>
        <w:ind w:left="303"/>
        <w:jc w:val="both"/>
        <w:rPr>
          <w:szCs w:val="24"/>
        </w:rPr>
      </w:pPr>
      <w:r w:rsidRPr="008B0D22">
        <w:rPr>
          <w:szCs w:val="24"/>
        </w:rPr>
        <w:t xml:space="preserve">A következő </w:t>
      </w:r>
      <w:r w:rsidR="00EC6511">
        <w:rPr>
          <w:szCs w:val="24"/>
        </w:rPr>
        <w:t>Kari Tanács november 20</w:t>
      </w:r>
      <w:r>
        <w:rPr>
          <w:szCs w:val="24"/>
        </w:rPr>
        <w:t>-án</w:t>
      </w:r>
      <w:r w:rsidRPr="008B0D22">
        <w:rPr>
          <w:szCs w:val="24"/>
        </w:rPr>
        <w:t xml:space="preserve"> lesz.</w:t>
      </w:r>
    </w:p>
    <w:p w:rsidR="00487BB8" w:rsidRPr="008B0D22" w:rsidRDefault="00D72502" w:rsidP="00EF2D92">
      <w:pPr>
        <w:pStyle w:val="bekezds"/>
        <w:spacing w:line="360" w:lineRule="auto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Pálfia Zsolt bejelentette, hogy a szakszervezet által szervezett nyugdíjas találkozóra 2013. november 15-én kerül sor.</w:t>
      </w:r>
    </w:p>
    <w:p w:rsidR="00487BB8" w:rsidRPr="008B0D22" w:rsidRDefault="00487BB8" w:rsidP="00487BB8">
      <w:pPr>
        <w:spacing w:line="340" w:lineRule="atLeast"/>
        <w:jc w:val="center"/>
        <w:rPr>
          <w:szCs w:val="24"/>
        </w:rPr>
      </w:pPr>
      <w:proofErr w:type="spellStart"/>
      <w:r w:rsidRPr="008B0D22">
        <w:rPr>
          <w:szCs w:val="24"/>
        </w:rPr>
        <w:t>kmf</w:t>
      </w:r>
      <w:proofErr w:type="spellEnd"/>
      <w:r w:rsidRPr="008B0D22">
        <w:rPr>
          <w:szCs w:val="24"/>
        </w:rPr>
        <w:t>.</w:t>
      </w:r>
    </w:p>
    <w:p w:rsidR="00487BB8" w:rsidRPr="008B0D22" w:rsidRDefault="00487BB8" w:rsidP="00487BB8">
      <w:pPr>
        <w:spacing w:line="340" w:lineRule="atLeast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4605"/>
      </w:tblGrid>
      <w:tr w:rsidR="00487BB8" w:rsidRPr="008B0D22" w:rsidTr="00AC783B">
        <w:tc>
          <w:tcPr>
            <w:tcW w:w="4605" w:type="dxa"/>
          </w:tcPr>
          <w:p w:rsidR="00487BB8" w:rsidRPr="008B0D22" w:rsidRDefault="00487BB8" w:rsidP="00AC783B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</w:p>
        </w:tc>
        <w:tc>
          <w:tcPr>
            <w:tcW w:w="4605" w:type="dxa"/>
          </w:tcPr>
          <w:p w:rsidR="00487BB8" w:rsidRPr="008B0D22" w:rsidRDefault="00B6270B" w:rsidP="00AC783B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Surján Péter</w:t>
            </w:r>
            <w:r w:rsidR="00487BB8" w:rsidRPr="008B0D22">
              <w:rPr>
                <w:szCs w:val="24"/>
              </w:rPr>
              <w:t xml:space="preserve"> s.k.</w:t>
            </w:r>
            <w:r w:rsidR="00487BB8" w:rsidRPr="008B0D22">
              <w:rPr>
                <w:szCs w:val="24"/>
              </w:rPr>
              <w:br/>
              <w:t>dékán</w:t>
            </w:r>
          </w:p>
        </w:tc>
      </w:tr>
    </w:tbl>
    <w:p w:rsidR="00487BB8" w:rsidRPr="008B0D22" w:rsidRDefault="00487BB8" w:rsidP="00487BB8">
      <w:pPr>
        <w:ind w:left="1416"/>
      </w:pPr>
      <w:proofErr w:type="spellStart"/>
      <w:r w:rsidRPr="008B0D22">
        <w:rPr>
          <w:szCs w:val="24"/>
        </w:rPr>
        <w:t>Csibra</w:t>
      </w:r>
      <w:proofErr w:type="spellEnd"/>
      <w:r w:rsidRPr="008B0D22">
        <w:rPr>
          <w:szCs w:val="24"/>
        </w:rPr>
        <w:t xml:space="preserve"> Klára s.k.</w:t>
      </w:r>
      <w:r w:rsidRPr="008B0D22">
        <w:rPr>
          <w:szCs w:val="24"/>
        </w:rPr>
        <w:br/>
        <w:t>a KT titkára</w:t>
      </w:r>
    </w:p>
    <w:p w:rsidR="00487BB8" w:rsidRDefault="00487BB8" w:rsidP="00487BB8"/>
    <w:p w:rsidR="00730C70" w:rsidRDefault="00730C70"/>
    <w:sectPr w:rsidR="00730C70" w:rsidSect="001F07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96" w:rsidRDefault="00D92596" w:rsidP="0082042D">
      <w:r>
        <w:separator/>
      </w:r>
    </w:p>
  </w:endnote>
  <w:endnote w:type="continuationSeparator" w:id="0">
    <w:p w:rsidR="00D92596" w:rsidRDefault="00D92596" w:rsidP="0082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504187"/>
      <w:docPartObj>
        <w:docPartGallery w:val="Page Numbers (Bottom of Page)"/>
        <w:docPartUnique/>
      </w:docPartObj>
    </w:sdtPr>
    <w:sdtContent>
      <w:p w:rsidR="0082042D" w:rsidRDefault="0082042D">
        <w:pPr>
          <w:pStyle w:val="llb"/>
        </w:pPr>
        <w:r>
          <w:tab/>
        </w:r>
        <w:r w:rsidR="001F0741">
          <w:fldChar w:fldCharType="begin"/>
        </w:r>
        <w:r>
          <w:instrText>PAGE   \* MERGEFORMAT</w:instrText>
        </w:r>
        <w:r w:rsidR="001F0741">
          <w:fldChar w:fldCharType="separate"/>
        </w:r>
        <w:r w:rsidR="001B7485">
          <w:rPr>
            <w:noProof/>
          </w:rPr>
          <w:t>1</w:t>
        </w:r>
        <w:r w:rsidR="001F0741">
          <w:fldChar w:fldCharType="end"/>
        </w:r>
      </w:p>
    </w:sdtContent>
  </w:sdt>
  <w:p w:rsidR="0082042D" w:rsidRDefault="0082042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96" w:rsidRDefault="00D92596" w:rsidP="0082042D">
      <w:r>
        <w:separator/>
      </w:r>
    </w:p>
  </w:footnote>
  <w:footnote w:type="continuationSeparator" w:id="0">
    <w:p w:rsidR="00D92596" w:rsidRDefault="00D92596" w:rsidP="0082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E3CF4D6"/>
    <w:lvl w:ilvl="0">
      <w:start w:val="1"/>
      <w:numFmt w:val="decimal"/>
      <w:pStyle w:val="Cmsor1"/>
      <w:lvlText w:val="%1. §"/>
      <w:legacy w:legacy="1" w:legacySpace="0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>
      <w:start w:val="1"/>
      <w:numFmt w:val="decimal"/>
      <w:pStyle w:val="Cmsor2"/>
      <w:lvlText w:val="(%2)"/>
      <w:legacy w:legacy="1" w:legacySpace="0" w:legacyIndent="454"/>
      <w:lvlJc w:val="left"/>
      <w:pPr>
        <w:ind w:left="454" w:hanging="454"/>
      </w:pPr>
      <w:rPr>
        <w:rFonts w:ascii="Tms Rmn" w:hAnsi="Tms Rmn" w:hint="default"/>
      </w:rPr>
    </w:lvl>
    <w:lvl w:ilvl="2">
      <w:start w:val="1"/>
      <w:numFmt w:val="lowerLetter"/>
      <w:pStyle w:val="Cmsor3"/>
      <w:lvlText w:val="%3)"/>
      <w:legacy w:legacy="1" w:legacySpace="0" w:legacyIndent="454"/>
      <w:lvlJc w:val="left"/>
      <w:pPr>
        <w:ind w:left="908" w:hanging="454"/>
      </w:pPr>
      <w:rPr>
        <w:rFonts w:ascii="Tms Rmn" w:hAnsi="Tms Rmn" w:hint="default"/>
      </w:rPr>
    </w:lvl>
    <w:lvl w:ilvl="3">
      <w:numFmt w:val="none"/>
      <w:lvlText w:val=""/>
      <w:lvlJc w:val="left"/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1616" w:hanging="708"/>
      </w:p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2324" w:hanging="708"/>
      </w:p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3032" w:hanging="708"/>
      </w:p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3740" w:hanging="708"/>
      </w:p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4448" w:hanging="708"/>
      </w:pPr>
    </w:lvl>
  </w:abstractNum>
  <w:abstractNum w:abstractNumId="1">
    <w:nsid w:val="153A7619"/>
    <w:multiLevelType w:val="hybridMultilevel"/>
    <w:tmpl w:val="DE96CD06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66675545"/>
    <w:multiLevelType w:val="hybridMultilevel"/>
    <w:tmpl w:val="CDC6BC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94A8B"/>
    <w:multiLevelType w:val="hybridMultilevel"/>
    <w:tmpl w:val="011A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45F0E"/>
    <w:multiLevelType w:val="hybridMultilevel"/>
    <w:tmpl w:val="119A97DC"/>
    <w:lvl w:ilvl="0" w:tplc="6EFC45C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B8"/>
    <w:rsid w:val="000E395C"/>
    <w:rsid w:val="000F127E"/>
    <w:rsid w:val="001B1E82"/>
    <w:rsid w:val="001B7485"/>
    <w:rsid w:val="001F0741"/>
    <w:rsid w:val="00214A5C"/>
    <w:rsid w:val="00243C08"/>
    <w:rsid w:val="002742AD"/>
    <w:rsid w:val="002810C1"/>
    <w:rsid w:val="003E5DBC"/>
    <w:rsid w:val="003F089C"/>
    <w:rsid w:val="00487BB8"/>
    <w:rsid w:val="00512762"/>
    <w:rsid w:val="00547D21"/>
    <w:rsid w:val="00683C4F"/>
    <w:rsid w:val="00720734"/>
    <w:rsid w:val="00730C70"/>
    <w:rsid w:val="0073212B"/>
    <w:rsid w:val="007608CE"/>
    <w:rsid w:val="0082042D"/>
    <w:rsid w:val="00823882"/>
    <w:rsid w:val="00861E36"/>
    <w:rsid w:val="008B7320"/>
    <w:rsid w:val="0099408D"/>
    <w:rsid w:val="009C353B"/>
    <w:rsid w:val="00A527B2"/>
    <w:rsid w:val="00A65B6A"/>
    <w:rsid w:val="00A848E3"/>
    <w:rsid w:val="00AC2AB0"/>
    <w:rsid w:val="00B15A45"/>
    <w:rsid w:val="00B6270B"/>
    <w:rsid w:val="00B65590"/>
    <w:rsid w:val="00BD4D79"/>
    <w:rsid w:val="00BF78E7"/>
    <w:rsid w:val="00C148F1"/>
    <w:rsid w:val="00CF183E"/>
    <w:rsid w:val="00D72502"/>
    <w:rsid w:val="00D92596"/>
    <w:rsid w:val="00DB5613"/>
    <w:rsid w:val="00DB7EC7"/>
    <w:rsid w:val="00DC4115"/>
    <w:rsid w:val="00DC7526"/>
    <w:rsid w:val="00E26A0D"/>
    <w:rsid w:val="00E61629"/>
    <w:rsid w:val="00E704F3"/>
    <w:rsid w:val="00E81874"/>
    <w:rsid w:val="00EC6511"/>
    <w:rsid w:val="00EF2D92"/>
    <w:rsid w:val="00F7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Cmsor2"/>
    <w:link w:val="Cmsor1Char"/>
    <w:qFormat/>
    <w:rsid w:val="00487BB8"/>
    <w:pPr>
      <w:numPr>
        <w:numId w:val="3"/>
      </w:numPr>
      <w:spacing w:before="120" w:after="60"/>
      <w:jc w:val="center"/>
      <w:outlineLvl w:val="0"/>
    </w:pPr>
    <w:rPr>
      <w:b/>
      <w:kern w:val="28"/>
    </w:rPr>
  </w:style>
  <w:style w:type="paragraph" w:styleId="Cmsor2">
    <w:name w:val="heading 2"/>
    <w:basedOn w:val="Norml"/>
    <w:link w:val="Cmsor2Char"/>
    <w:qFormat/>
    <w:rsid w:val="00487BB8"/>
    <w:pPr>
      <w:numPr>
        <w:ilvl w:val="1"/>
        <w:numId w:val="3"/>
      </w:numPr>
      <w:spacing w:before="60" w:after="60"/>
      <w:jc w:val="both"/>
      <w:outlineLvl w:val="1"/>
    </w:pPr>
  </w:style>
  <w:style w:type="paragraph" w:styleId="Cmsor3">
    <w:name w:val="heading 3"/>
    <w:basedOn w:val="Norml"/>
    <w:next w:val="Norml"/>
    <w:link w:val="Cmsor3Char"/>
    <w:qFormat/>
    <w:rsid w:val="00487BB8"/>
    <w:pPr>
      <w:numPr>
        <w:ilvl w:val="2"/>
        <w:numId w:val="3"/>
      </w:numPr>
      <w:jc w:val="both"/>
      <w:outlineLvl w:val="2"/>
    </w:pPr>
  </w:style>
  <w:style w:type="paragraph" w:styleId="Cmsor5">
    <w:name w:val="heading 5"/>
    <w:basedOn w:val="Norml"/>
    <w:next w:val="Norml"/>
    <w:link w:val="Cmsor5Char"/>
    <w:qFormat/>
    <w:rsid w:val="00487BB8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87BB8"/>
    <w:pPr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Cmsor7">
    <w:name w:val="heading 7"/>
    <w:basedOn w:val="Norml"/>
    <w:next w:val="Norml"/>
    <w:link w:val="Cmsor7Char"/>
    <w:qFormat/>
    <w:rsid w:val="00487BB8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87BB8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87BB8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7BB8"/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87BB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87BB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87BB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87BB8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87BB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87BB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87BB8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customStyle="1" w:styleId="Bekezds1">
    <w:name w:val="Bekezdés1"/>
    <w:basedOn w:val="Norml"/>
    <w:link w:val="Bekezds1Char"/>
    <w:rsid w:val="00487BB8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487BB8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487BB8"/>
    <w:pPr>
      <w:spacing w:before="720"/>
      <w:ind w:left="4140" w:hanging="4253"/>
      <w:jc w:val="center"/>
    </w:pPr>
  </w:style>
  <w:style w:type="table" w:styleId="Rcsostblzat">
    <w:name w:val="Table Grid"/>
    <w:basedOn w:val="Normltblzat"/>
    <w:rsid w:val="0048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487BB8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487BB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487B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0">
    <w:name w:val="Bekezdés"/>
    <w:basedOn w:val="Norml"/>
    <w:rsid w:val="00487BB8"/>
    <w:pPr>
      <w:spacing w:before="240"/>
      <w:ind w:firstLine="397"/>
      <w:jc w:val="both"/>
    </w:pPr>
    <w:rPr>
      <w:szCs w:val="24"/>
    </w:rPr>
  </w:style>
  <w:style w:type="paragraph" w:styleId="Listaszerbekezds">
    <w:name w:val="List Paragraph"/>
    <w:basedOn w:val="Norml"/>
    <w:uiPriority w:val="34"/>
    <w:qFormat/>
    <w:rsid w:val="002810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04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04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4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042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Cmsor2"/>
    <w:link w:val="Cmsor1Char"/>
    <w:qFormat/>
    <w:rsid w:val="00487BB8"/>
    <w:pPr>
      <w:numPr>
        <w:numId w:val="3"/>
      </w:numPr>
      <w:spacing w:before="120" w:after="60"/>
      <w:jc w:val="center"/>
      <w:outlineLvl w:val="0"/>
    </w:pPr>
    <w:rPr>
      <w:b/>
      <w:kern w:val="28"/>
    </w:rPr>
  </w:style>
  <w:style w:type="paragraph" w:styleId="Cmsor2">
    <w:name w:val="heading 2"/>
    <w:basedOn w:val="Norml"/>
    <w:link w:val="Cmsor2Char"/>
    <w:qFormat/>
    <w:rsid w:val="00487BB8"/>
    <w:pPr>
      <w:numPr>
        <w:ilvl w:val="1"/>
        <w:numId w:val="3"/>
      </w:numPr>
      <w:spacing w:before="60" w:after="60"/>
      <w:jc w:val="both"/>
      <w:outlineLvl w:val="1"/>
    </w:pPr>
  </w:style>
  <w:style w:type="paragraph" w:styleId="Cmsor3">
    <w:name w:val="heading 3"/>
    <w:basedOn w:val="Norml"/>
    <w:next w:val="Norml"/>
    <w:link w:val="Cmsor3Char"/>
    <w:qFormat/>
    <w:rsid w:val="00487BB8"/>
    <w:pPr>
      <w:numPr>
        <w:ilvl w:val="2"/>
        <w:numId w:val="3"/>
      </w:numPr>
      <w:jc w:val="both"/>
      <w:outlineLvl w:val="2"/>
    </w:pPr>
  </w:style>
  <w:style w:type="paragraph" w:styleId="Cmsor5">
    <w:name w:val="heading 5"/>
    <w:basedOn w:val="Norml"/>
    <w:next w:val="Norml"/>
    <w:link w:val="Cmsor5Char"/>
    <w:qFormat/>
    <w:rsid w:val="00487BB8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87BB8"/>
    <w:pPr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Cmsor7">
    <w:name w:val="heading 7"/>
    <w:basedOn w:val="Norml"/>
    <w:next w:val="Norml"/>
    <w:link w:val="Cmsor7Char"/>
    <w:qFormat/>
    <w:rsid w:val="00487BB8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87BB8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87BB8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7BB8"/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87BB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87BB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87BB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87BB8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87BB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87BB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87BB8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customStyle="1" w:styleId="Bekezds1">
    <w:name w:val="Bekezdés1"/>
    <w:basedOn w:val="Norml"/>
    <w:link w:val="Bekezds1Char"/>
    <w:rsid w:val="00487BB8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487BB8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487BB8"/>
    <w:pPr>
      <w:spacing w:before="720"/>
      <w:ind w:left="4140" w:hanging="4253"/>
      <w:jc w:val="center"/>
    </w:pPr>
  </w:style>
  <w:style w:type="table" w:styleId="Rcsostblzat">
    <w:name w:val="Table Grid"/>
    <w:basedOn w:val="Normltblzat"/>
    <w:rsid w:val="0048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487BB8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487BB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487B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0">
    <w:name w:val="Bekezdés"/>
    <w:basedOn w:val="Norml"/>
    <w:rsid w:val="00487BB8"/>
    <w:pPr>
      <w:spacing w:before="240"/>
      <w:ind w:firstLine="397"/>
      <w:jc w:val="both"/>
    </w:pPr>
    <w:rPr>
      <w:szCs w:val="24"/>
    </w:rPr>
  </w:style>
  <w:style w:type="paragraph" w:styleId="Listaszerbekezds">
    <w:name w:val="List Paragraph"/>
    <w:basedOn w:val="Norml"/>
    <w:uiPriority w:val="34"/>
    <w:qFormat/>
    <w:rsid w:val="002810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04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04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4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042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ELTE</cp:lastModifiedBy>
  <cp:revision>2</cp:revision>
  <dcterms:created xsi:type="dcterms:W3CDTF">2013-10-21T09:50:00Z</dcterms:created>
  <dcterms:modified xsi:type="dcterms:W3CDTF">2013-10-21T09:50:00Z</dcterms:modified>
</cp:coreProperties>
</file>