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B6" w:rsidRDefault="00435235" w:rsidP="00435235">
      <w:r>
        <w:t>Eötvös Loránd Tudományegyetem</w:t>
      </w:r>
      <w:r>
        <w:tab/>
      </w:r>
      <w:r>
        <w:tab/>
      </w:r>
      <w:r>
        <w:tab/>
      </w:r>
      <w:r>
        <w:tab/>
      </w:r>
      <w:r>
        <w:tab/>
      </w:r>
      <w:r w:rsidR="00A821B8">
        <w:rPr>
          <w:color w:val="000000" w:themeColor="text1"/>
        </w:rPr>
        <w:t>TTK</w:t>
      </w:r>
      <w:r w:rsidR="00B21A88">
        <w:rPr>
          <w:color w:val="000000" w:themeColor="text1"/>
        </w:rPr>
        <w:t>/</w:t>
      </w:r>
      <w:r w:rsidR="00A821B8">
        <w:rPr>
          <w:color w:val="000000" w:themeColor="text1"/>
        </w:rPr>
        <w:t>6</w:t>
      </w:r>
      <w:r w:rsidR="00B21A88">
        <w:rPr>
          <w:color w:val="000000" w:themeColor="text1"/>
        </w:rPr>
        <w:t>/</w:t>
      </w:r>
      <w:r w:rsidR="00174743">
        <w:rPr>
          <w:color w:val="000000" w:themeColor="text1"/>
        </w:rPr>
        <w:t>2 (</w:t>
      </w:r>
      <w:r w:rsidR="00B21A88">
        <w:rPr>
          <w:color w:val="000000" w:themeColor="text1"/>
        </w:rPr>
        <w:t>2015</w:t>
      </w:r>
      <w:r w:rsidR="00174743">
        <w:rPr>
          <w:color w:val="000000" w:themeColor="text1"/>
        </w:rPr>
        <w:t>)</w:t>
      </w:r>
      <w:r w:rsidR="00A751B6" w:rsidRPr="00E14AA1">
        <w:rPr>
          <w:color w:val="000000" w:themeColor="text1"/>
        </w:rPr>
        <w:t xml:space="preserve"> (T-9)</w:t>
      </w:r>
      <w:r w:rsidR="00A751B6" w:rsidRPr="00E14AA1">
        <w:rPr>
          <w:color w:val="FF0000"/>
        </w:rPr>
        <w:br/>
      </w:r>
      <w:r w:rsidR="00A751B6" w:rsidRPr="00E14AA1">
        <w:t>Természettudományi Kar</w:t>
      </w:r>
      <w:r w:rsidR="00A751B6" w:rsidRPr="00E14AA1">
        <w:tab/>
      </w:r>
      <w:r>
        <w:tab/>
      </w:r>
      <w:r>
        <w:tab/>
      </w:r>
      <w:r>
        <w:tab/>
      </w:r>
      <w:r>
        <w:tab/>
      </w:r>
      <w:r>
        <w:tab/>
      </w:r>
      <w:r w:rsidR="00B21A88">
        <w:t xml:space="preserve">Budapest, 2015. </w:t>
      </w:r>
      <w:r w:rsidR="00174743">
        <w:t xml:space="preserve">február 18. </w:t>
      </w:r>
      <w:r w:rsidR="00A751B6" w:rsidRPr="00E14AA1">
        <w:t>Dékáni Titkárság</w:t>
      </w:r>
      <w:r w:rsidR="00A751B6" w:rsidRPr="00E14AA1">
        <w:tab/>
      </w:r>
    </w:p>
    <w:p w:rsidR="00A751B6" w:rsidRDefault="00A751B6" w:rsidP="00A751B6">
      <w:pPr>
        <w:pStyle w:val="Cmkzpre"/>
        <w:spacing w:before="480" w:after="360"/>
        <w:rPr>
          <w:szCs w:val="24"/>
        </w:rPr>
      </w:pPr>
      <w:r w:rsidRPr="00E14AA1">
        <w:rPr>
          <w:szCs w:val="24"/>
        </w:rPr>
        <w:t>Emlékeztető é</w:t>
      </w:r>
      <w:r w:rsidR="00B21A88">
        <w:rPr>
          <w:szCs w:val="24"/>
        </w:rPr>
        <w:t>s Határozatok</w:t>
      </w:r>
      <w:r w:rsidR="00B21A88">
        <w:rPr>
          <w:szCs w:val="24"/>
        </w:rPr>
        <w:br/>
        <w:t>a Kari Tanács 2015</w:t>
      </w:r>
      <w:r w:rsidRPr="00E14AA1">
        <w:rPr>
          <w:szCs w:val="24"/>
        </w:rPr>
        <w:t xml:space="preserve">. </w:t>
      </w:r>
      <w:r w:rsidR="00174743">
        <w:rPr>
          <w:szCs w:val="24"/>
        </w:rPr>
        <w:t>február 18</w:t>
      </w:r>
      <w:r w:rsidRPr="00E14AA1">
        <w:rPr>
          <w:color w:val="000000" w:themeColor="text1"/>
          <w:szCs w:val="24"/>
        </w:rPr>
        <w:t>-</w:t>
      </w:r>
      <w:r w:rsidR="00174743">
        <w:rPr>
          <w:color w:val="000000" w:themeColor="text1"/>
          <w:szCs w:val="24"/>
        </w:rPr>
        <w:t>á</w:t>
      </w:r>
      <w:r w:rsidRPr="00E14AA1">
        <w:rPr>
          <w:color w:val="000000" w:themeColor="text1"/>
          <w:szCs w:val="24"/>
        </w:rPr>
        <w:t>n (s</w:t>
      </w:r>
      <w:r w:rsidRPr="00E14AA1">
        <w:rPr>
          <w:szCs w:val="24"/>
        </w:rPr>
        <w:t>zerdán) megtartott üléséről</w:t>
      </w:r>
    </w:p>
    <w:p w:rsidR="00A821B8" w:rsidRPr="00D73EEF" w:rsidRDefault="00971084" w:rsidP="00131083">
      <w:pPr>
        <w:spacing w:before="360" w:line="340" w:lineRule="atLeast"/>
        <w:jc w:val="center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I.</w:t>
      </w:r>
    </w:p>
    <w:p w:rsidR="00A821B8" w:rsidRDefault="00A821B8" w:rsidP="00A821B8">
      <w:pPr>
        <w:spacing w:before="240" w:line="340" w:lineRule="atLeast"/>
        <w:ind w:left="425"/>
        <w:jc w:val="both"/>
        <w:rPr>
          <w:szCs w:val="24"/>
          <w:lang w:eastAsia="hu-HU"/>
        </w:rPr>
      </w:pPr>
      <w:r w:rsidRPr="00D73EEF">
        <w:rPr>
          <w:szCs w:val="24"/>
          <w:lang w:eastAsia="hu-HU"/>
        </w:rPr>
        <w:t>A Kari Tanács a napirendet ellenszavazat és tartózkodás nélkül elfogadta.</w:t>
      </w:r>
      <w:r>
        <w:rPr>
          <w:szCs w:val="24"/>
          <w:lang w:eastAsia="hu-HU"/>
        </w:rPr>
        <w:t xml:space="preserve"> </w:t>
      </w:r>
    </w:p>
    <w:p w:rsidR="00A751B6" w:rsidRPr="00E14AA1" w:rsidRDefault="009B25A7" w:rsidP="00131083">
      <w:pPr>
        <w:spacing w:before="360" w:line="340" w:lineRule="atLeast"/>
        <w:ind w:left="42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</w:t>
      </w:r>
      <w:r w:rsidR="00A821B8">
        <w:rPr>
          <w:b/>
          <w:szCs w:val="24"/>
        </w:rPr>
        <w:t>I</w:t>
      </w:r>
      <w:r w:rsidR="00A751B6" w:rsidRPr="00E14AA1">
        <w:rPr>
          <w:b/>
          <w:szCs w:val="24"/>
        </w:rPr>
        <w:t>I.</w:t>
      </w:r>
    </w:p>
    <w:p w:rsidR="00A751B6" w:rsidRPr="00E14AA1" w:rsidRDefault="00A751B6" w:rsidP="00A751B6">
      <w:pPr>
        <w:spacing w:line="340" w:lineRule="atLeast"/>
        <w:jc w:val="both"/>
        <w:rPr>
          <w:szCs w:val="24"/>
        </w:rPr>
      </w:pPr>
      <w:r w:rsidRPr="00E14AA1">
        <w:rPr>
          <w:szCs w:val="24"/>
        </w:rPr>
        <w:t>A Kari Tanács titkos szavazással</w:t>
      </w:r>
    </w:p>
    <w:p w:rsidR="00A751B6" w:rsidRPr="00131083" w:rsidRDefault="00A751B6" w:rsidP="00A751B6">
      <w:pPr>
        <w:spacing w:line="340" w:lineRule="atLeast"/>
        <w:jc w:val="both"/>
        <w:rPr>
          <w:sz w:val="14"/>
          <w:szCs w:val="24"/>
        </w:rPr>
      </w:pPr>
    </w:p>
    <w:p w:rsidR="00E231C1" w:rsidRDefault="00E231C1" w:rsidP="00E231C1">
      <w:pPr>
        <w:spacing w:line="340" w:lineRule="atLeast"/>
        <w:ind w:firstLine="708"/>
        <w:jc w:val="both"/>
        <w:rPr>
          <w:szCs w:val="24"/>
        </w:rPr>
      </w:pPr>
      <w:r w:rsidRPr="00E231C1">
        <w:rPr>
          <w:szCs w:val="24"/>
        </w:rPr>
        <w:t>T</w:t>
      </w:r>
      <w:r w:rsidR="00AD75E3">
        <w:rPr>
          <w:szCs w:val="24"/>
        </w:rPr>
        <w:t>itkos</w:t>
      </w:r>
      <w:bookmarkStart w:id="0" w:name="_GoBack"/>
      <w:bookmarkEnd w:id="0"/>
      <w:r w:rsidRPr="00E231C1">
        <w:rPr>
          <w:szCs w:val="24"/>
        </w:rPr>
        <w:t xml:space="preserve"> Tamás tanársegédi kinevezés helyettesként határozott időre a Matematikai Intézethet (Alkalmazott Analízis és Számításmatematikai Tanszék</w:t>
      </w:r>
      <w:r w:rsidR="009B25A7">
        <w:rPr>
          <w:szCs w:val="24"/>
        </w:rPr>
        <w:t xml:space="preserve">) 25 </w:t>
      </w:r>
      <w:r w:rsidRPr="00E231C1">
        <w:rPr>
          <w:szCs w:val="24"/>
        </w:rPr>
        <w:t>igen,</w:t>
      </w:r>
      <w:r w:rsidR="009B25A7">
        <w:rPr>
          <w:szCs w:val="24"/>
        </w:rPr>
        <w:t xml:space="preserve"> 0 </w:t>
      </w:r>
      <w:r w:rsidRPr="00E231C1">
        <w:rPr>
          <w:szCs w:val="24"/>
        </w:rPr>
        <w:t xml:space="preserve">nem, </w:t>
      </w:r>
      <w:r w:rsidR="009B25A7">
        <w:rPr>
          <w:szCs w:val="24"/>
        </w:rPr>
        <w:t xml:space="preserve">0 </w:t>
      </w:r>
      <w:r w:rsidRPr="00E231C1">
        <w:rPr>
          <w:szCs w:val="24"/>
        </w:rPr>
        <w:t>érvénytelen szavazattal támogatta,</w:t>
      </w:r>
    </w:p>
    <w:p w:rsidR="009B25A7" w:rsidRPr="00131083" w:rsidRDefault="009B25A7" w:rsidP="00E231C1">
      <w:pPr>
        <w:spacing w:line="340" w:lineRule="atLeast"/>
        <w:ind w:firstLine="708"/>
        <w:jc w:val="both"/>
        <w:rPr>
          <w:sz w:val="14"/>
          <w:szCs w:val="24"/>
        </w:rPr>
      </w:pPr>
    </w:p>
    <w:p w:rsidR="009B25A7" w:rsidRDefault="009B25A7" w:rsidP="009B25A7">
      <w:pPr>
        <w:spacing w:line="3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Sólyom Péter tudományos főmunkatársi </w:t>
      </w:r>
      <w:r w:rsidRPr="00E231C1">
        <w:rPr>
          <w:szCs w:val="24"/>
        </w:rPr>
        <w:t>kinevezés határozott időre a Földrajz- és Földtudományi Intézethet (</w:t>
      </w:r>
      <w:r>
        <w:rPr>
          <w:szCs w:val="24"/>
        </w:rPr>
        <w:t>Geofizikai és Űrtudományi</w:t>
      </w:r>
      <w:r w:rsidRPr="00E231C1">
        <w:rPr>
          <w:szCs w:val="24"/>
        </w:rPr>
        <w:t xml:space="preserve"> Tanszék) </w:t>
      </w:r>
      <w:r>
        <w:rPr>
          <w:szCs w:val="24"/>
        </w:rPr>
        <w:t xml:space="preserve">25 </w:t>
      </w:r>
      <w:r w:rsidRPr="00E231C1">
        <w:rPr>
          <w:szCs w:val="24"/>
        </w:rPr>
        <w:t xml:space="preserve">igen, </w:t>
      </w:r>
      <w:r>
        <w:rPr>
          <w:szCs w:val="24"/>
        </w:rPr>
        <w:t xml:space="preserve">0 </w:t>
      </w:r>
      <w:r w:rsidRPr="00E231C1">
        <w:rPr>
          <w:szCs w:val="24"/>
        </w:rPr>
        <w:t xml:space="preserve">nem, </w:t>
      </w:r>
      <w:r>
        <w:rPr>
          <w:szCs w:val="24"/>
        </w:rPr>
        <w:t xml:space="preserve">0 </w:t>
      </w:r>
      <w:r w:rsidRPr="00E231C1">
        <w:rPr>
          <w:szCs w:val="24"/>
        </w:rPr>
        <w:t>érvénytelen szavazattal támogatta,</w:t>
      </w:r>
    </w:p>
    <w:p w:rsidR="009B25A7" w:rsidRPr="00131083" w:rsidRDefault="009B25A7" w:rsidP="00E231C1">
      <w:pPr>
        <w:spacing w:line="340" w:lineRule="atLeast"/>
        <w:ind w:firstLine="708"/>
        <w:jc w:val="both"/>
        <w:rPr>
          <w:sz w:val="18"/>
          <w:szCs w:val="24"/>
        </w:rPr>
      </w:pPr>
    </w:p>
    <w:p w:rsidR="00AB22BE" w:rsidRDefault="00AB22BE" w:rsidP="00A751B6">
      <w:pPr>
        <w:spacing w:line="340" w:lineRule="atLeast"/>
        <w:jc w:val="both"/>
        <w:rPr>
          <w:szCs w:val="24"/>
        </w:rPr>
      </w:pPr>
      <w:r w:rsidRPr="00E231C1">
        <w:rPr>
          <w:szCs w:val="24"/>
        </w:rPr>
        <w:tab/>
      </w:r>
      <w:r w:rsidR="00D9193C" w:rsidRPr="00E231C1">
        <w:rPr>
          <w:szCs w:val="24"/>
        </w:rPr>
        <w:t>Várkonyi Enikő</w:t>
      </w:r>
      <w:r w:rsidRPr="00E231C1">
        <w:rPr>
          <w:szCs w:val="24"/>
        </w:rPr>
        <w:t xml:space="preserve"> </w:t>
      </w:r>
      <w:r w:rsidR="00D9193C" w:rsidRPr="00E231C1">
        <w:rPr>
          <w:szCs w:val="24"/>
        </w:rPr>
        <w:t xml:space="preserve">gyakorlati oktatói </w:t>
      </w:r>
      <w:r w:rsidRPr="00E231C1">
        <w:rPr>
          <w:szCs w:val="24"/>
        </w:rPr>
        <w:t xml:space="preserve">kinevezését a </w:t>
      </w:r>
      <w:r w:rsidR="00E231C1" w:rsidRPr="00E231C1">
        <w:rPr>
          <w:szCs w:val="24"/>
        </w:rPr>
        <w:t xml:space="preserve">Földrajz- és Földtudományi </w:t>
      </w:r>
      <w:r w:rsidRPr="00E231C1">
        <w:rPr>
          <w:szCs w:val="24"/>
        </w:rPr>
        <w:t>Intézet</w:t>
      </w:r>
      <w:r w:rsidR="00A821B8" w:rsidRPr="00E231C1">
        <w:rPr>
          <w:szCs w:val="24"/>
        </w:rPr>
        <w:t>hez</w:t>
      </w:r>
      <w:r>
        <w:rPr>
          <w:szCs w:val="24"/>
        </w:rPr>
        <w:t xml:space="preserve"> (</w:t>
      </w:r>
      <w:r w:rsidR="00E231C1">
        <w:rPr>
          <w:szCs w:val="24"/>
        </w:rPr>
        <w:t xml:space="preserve">Általános és Alkalmazott Földtani </w:t>
      </w:r>
      <w:r>
        <w:rPr>
          <w:szCs w:val="24"/>
        </w:rPr>
        <w:t>Tanszék)</w:t>
      </w:r>
      <w:r w:rsidR="00E231C1" w:rsidRPr="00E231C1">
        <w:rPr>
          <w:szCs w:val="24"/>
        </w:rPr>
        <w:t xml:space="preserve"> </w:t>
      </w:r>
      <w:r w:rsidR="00E231C1">
        <w:rPr>
          <w:szCs w:val="24"/>
        </w:rPr>
        <w:t xml:space="preserve"> </w:t>
      </w:r>
      <w:r w:rsidR="009B25A7">
        <w:rPr>
          <w:szCs w:val="24"/>
        </w:rPr>
        <w:t xml:space="preserve">25 </w:t>
      </w:r>
      <w:r w:rsidR="009B25A7" w:rsidRPr="00E231C1">
        <w:rPr>
          <w:szCs w:val="24"/>
        </w:rPr>
        <w:t xml:space="preserve">igen, </w:t>
      </w:r>
      <w:r w:rsidR="009B25A7">
        <w:rPr>
          <w:szCs w:val="24"/>
        </w:rPr>
        <w:t xml:space="preserve">0 </w:t>
      </w:r>
      <w:r w:rsidR="009B25A7" w:rsidRPr="00E231C1">
        <w:rPr>
          <w:szCs w:val="24"/>
        </w:rPr>
        <w:t xml:space="preserve">nem, </w:t>
      </w:r>
      <w:r w:rsidR="009B25A7">
        <w:rPr>
          <w:szCs w:val="24"/>
        </w:rPr>
        <w:t xml:space="preserve">0 érvénytelen </w:t>
      </w:r>
      <w:r>
        <w:rPr>
          <w:szCs w:val="24"/>
        </w:rPr>
        <w:t>szavazattal</w:t>
      </w:r>
    </w:p>
    <w:p w:rsidR="00A751B6" w:rsidRPr="00E14AA1" w:rsidRDefault="00A751B6" w:rsidP="00A751B6">
      <w:pPr>
        <w:spacing w:line="340" w:lineRule="atLeast"/>
        <w:ind w:left="425"/>
        <w:jc w:val="both"/>
        <w:rPr>
          <w:szCs w:val="24"/>
        </w:rPr>
      </w:pPr>
      <w:proofErr w:type="gramStart"/>
      <w:r w:rsidRPr="00E14AA1">
        <w:rPr>
          <w:szCs w:val="24"/>
        </w:rPr>
        <w:t>támogatta</w:t>
      </w:r>
      <w:proofErr w:type="gramEnd"/>
      <w:r w:rsidRPr="00E14AA1">
        <w:rPr>
          <w:szCs w:val="24"/>
        </w:rPr>
        <w:t>.</w:t>
      </w:r>
    </w:p>
    <w:p w:rsidR="006A36A8" w:rsidRPr="00E231C1" w:rsidRDefault="006A36A8" w:rsidP="00131083">
      <w:pPr>
        <w:spacing w:before="360" w:line="340" w:lineRule="atLeast"/>
        <w:jc w:val="center"/>
        <w:rPr>
          <w:b/>
          <w:szCs w:val="24"/>
          <w:lang w:eastAsia="hu-HU"/>
        </w:rPr>
      </w:pPr>
      <w:r w:rsidRPr="00E231C1">
        <w:rPr>
          <w:b/>
          <w:szCs w:val="24"/>
          <w:lang w:eastAsia="hu-HU"/>
        </w:rPr>
        <w:t>III.</w:t>
      </w:r>
    </w:p>
    <w:p w:rsidR="006A36A8" w:rsidRDefault="00E231C1" w:rsidP="009B25A7">
      <w:pPr>
        <w:spacing w:line="340" w:lineRule="atLeast"/>
        <w:ind w:firstLine="425"/>
        <w:jc w:val="both"/>
        <w:rPr>
          <w:szCs w:val="24"/>
        </w:rPr>
      </w:pPr>
      <w:proofErr w:type="spellStart"/>
      <w:r w:rsidRPr="00C77B49">
        <w:rPr>
          <w:szCs w:val="24"/>
        </w:rPr>
        <w:t>Scheuer</w:t>
      </w:r>
      <w:proofErr w:type="spellEnd"/>
      <w:r w:rsidRPr="00C77B49">
        <w:rPr>
          <w:szCs w:val="24"/>
        </w:rPr>
        <w:t xml:space="preserve"> Gyula kancellár</w:t>
      </w:r>
      <w:r w:rsidR="009B25A7" w:rsidRPr="00C77B49">
        <w:rPr>
          <w:szCs w:val="24"/>
        </w:rPr>
        <w:t xml:space="preserve"> kötetlen beszélgetés formájában válaszolt a Kari Tanács tagjai által feltett kérdésekre.</w:t>
      </w:r>
    </w:p>
    <w:p w:rsidR="00A751B6" w:rsidRPr="00E14AA1" w:rsidRDefault="00A751B6" w:rsidP="00131083">
      <w:pPr>
        <w:pStyle w:val="Cmkzpre"/>
        <w:spacing w:before="360" w:after="0" w:line="200" w:lineRule="atLeast"/>
        <w:rPr>
          <w:szCs w:val="24"/>
          <w:lang w:eastAsia="en-US"/>
        </w:rPr>
      </w:pPr>
      <w:r w:rsidRPr="00E14AA1">
        <w:rPr>
          <w:szCs w:val="24"/>
          <w:lang w:eastAsia="en-US"/>
        </w:rPr>
        <w:t>Bejelentések</w:t>
      </w:r>
    </w:p>
    <w:p w:rsidR="009B25A7" w:rsidRPr="009B25A7" w:rsidRDefault="009B25A7" w:rsidP="009B25A7">
      <w:pPr>
        <w:pStyle w:val="bekezds"/>
        <w:numPr>
          <w:ilvl w:val="0"/>
          <w:numId w:val="5"/>
        </w:numPr>
        <w:spacing w:line="340" w:lineRule="atLeast"/>
        <w:rPr>
          <w:szCs w:val="24"/>
          <w:lang w:eastAsia="en-US"/>
        </w:rPr>
      </w:pPr>
      <w:r w:rsidRPr="00C77B49">
        <w:rPr>
          <w:szCs w:val="24"/>
          <w:lang w:eastAsia="en-US"/>
        </w:rPr>
        <w:t xml:space="preserve">Faragó István </w:t>
      </w:r>
      <w:proofErr w:type="spellStart"/>
      <w:r w:rsidRPr="00C77B49">
        <w:rPr>
          <w:szCs w:val="24"/>
          <w:lang w:eastAsia="en-US"/>
        </w:rPr>
        <w:t>dékánhelyettes</w:t>
      </w:r>
      <w:proofErr w:type="spellEnd"/>
      <w:r w:rsidRPr="00C77B49">
        <w:rPr>
          <w:szCs w:val="24"/>
          <w:lang w:eastAsia="en-US"/>
        </w:rPr>
        <w:t xml:space="preserve"> bejelentette, hogy </w:t>
      </w:r>
      <w:r w:rsidR="00C77B49" w:rsidRPr="00C77B49">
        <w:rPr>
          <w:szCs w:val="24"/>
          <w:lang w:eastAsia="en-US"/>
        </w:rPr>
        <w:t xml:space="preserve">mind a hat </w:t>
      </w:r>
      <w:r w:rsidRPr="00C77B49">
        <w:rPr>
          <w:szCs w:val="24"/>
          <w:lang w:eastAsia="en-US"/>
        </w:rPr>
        <w:t>doktori iskolá</w:t>
      </w:r>
      <w:r w:rsidR="00C77B49" w:rsidRPr="00C77B49">
        <w:rPr>
          <w:szCs w:val="24"/>
          <w:lang w:eastAsia="en-US"/>
        </w:rPr>
        <w:t xml:space="preserve">t sikeresen akkreditálták a törvényi háttér biztosításának határidejéig. Faragó István </w:t>
      </w:r>
      <w:proofErr w:type="spellStart"/>
      <w:r w:rsidR="00C77B49" w:rsidRPr="00C77B49">
        <w:rPr>
          <w:szCs w:val="24"/>
          <w:lang w:eastAsia="en-US"/>
        </w:rPr>
        <w:t>dékánhelyettes</w:t>
      </w:r>
      <w:proofErr w:type="spellEnd"/>
      <w:r w:rsidR="00C77B49" w:rsidRPr="00C77B49">
        <w:rPr>
          <w:szCs w:val="24"/>
          <w:lang w:eastAsia="en-US"/>
        </w:rPr>
        <w:t xml:space="preserve"> köszöni mindenkinek</w:t>
      </w:r>
      <w:r w:rsidR="00C77B49">
        <w:rPr>
          <w:szCs w:val="24"/>
          <w:lang w:eastAsia="en-US"/>
        </w:rPr>
        <w:t xml:space="preserve"> a munkáját, aki az akkreditációs anyag összeállításában részt vett.  </w:t>
      </w:r>
    </w:p>
    <w:p w:rsidR="000F57DD" w:rsidRDefault="000F57DD" w:rsidP="00A71ECA">
      <w:pPr>
        <w:spacing w:line="200" w:lineRule="atLeast"/>
        <w:ind w:left="360"/>
        <w:jc w:val="both"/>
        <w:rPr>
          <w:szCs w:val="24"/>
        </w:rPr>
      </w:pPr>
    </w:p>
    <w:p w:rsidR="00131083" w:rsidRDefault="00131083" w:rsidP="00A71ECA">
      <w:pPr>
        <w:spacing w:line="200" w:lineRule="atLeast"/>
        <w:ind w:left="360"/>
        <w:jc w:val="both"/>
        <w:rPr>
          <w:szCs w:val="24"/>
        </w:rPr>
      </w:pPr>
    </w:p>
    <w:p w:rsidR="00A751B6" w:rsidRDefault="00A751B6" w:rsidP="003B662D">
      <w:pPr>
        <w:spacing w:line="200" w:lineRule="atLeast"/>
        <w:ind w:left="360"/>
        <w:jc w:val="center"/>
        <w:rPr>
          <w:szCs w:val="24"/>
        </w:rPr>
      </w:pPr>
      <w:proofErr w:type="spellStart"/>
      <w:r w:rsidRPr="00E14AA1">
        <w:rPr>
          <w:szCs w:val="24"/>
        </w:rPr>
        <w:t>kmf</w:t>
      </w:r>
      <w:proofErr w:type="spellEnd"/>
      <w:r w:rsidRPr="00E14AA1">
        <w:rPr>
          <w:szCs w:val="24"/>
        </w:rPr>
        <w:t>.</w:t>
      </w:r>
    </w:p>
    <w:p w:rsidR="00131083" w:rsidRPr="00E14AA1" w:rsidRDefault="00131083" w:rsidP="003B662D">
      <w:pPr>
        <w:spacing w:line="200" w:lineRule="atLeast"/>
        <w:ind w:left="360"/>
        <w:jc w:val="center"/>
        <w:rPr>
          <w:szCs w:val="24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A751B6" w:rsidRPr="00E14AA1" w:rsidTr="00131083">
        <w:tc>
          <w:tcPr>
            <w:tcW w:w="4605" w:type="dxa"/>
            <w:hideMark/>
          </w:tcPr>
          <w:p w:rsidR="00A751B6" w:rsidRPr="00E14AA1" w:rsidRDefault="000F57DD" w:rsidP="00177961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Bíró Éva</w:t>
            </w:r>
            <w:r w:rsidR="00A751B6" w:rsidRPr="00E14AA1">
              <w:rPr>
                <w:szCs w:val="24"/>
              </w:rPr>
              <w:t xml:space="preserve"> s.k.</w:t>
            </w:r>
            <w:r w:rsidR="00A751B6" w:rsidRPr="00E14AA1">
              <w:rPr>
                <w:szCs w:val="24"/>
              </w:rPr>
              <w:br/>
              <w:t>a KT</w:t>
            </w:r>
            <w:r>
              <w:rPr>
                <w:szCs w:val="24"/>
              </w:rPr>
              <w:t xml:space="preserve"> helyettes</w:t>
            </w:r>
            <w:r w:rsidR="00C77B49">
              <w:rPr>
                <w:szCs w:val="24"/>
              </w:rPr>
              <w:t>ítő</w:t>
            </w:r>
            <w:r w:rsidR="00A751B6" w:rsidRPr="00E14AA1">
              <w:rPr>
                <w:szCs w:val="24"/>
              </w:rPr>
              <w:t xml:space="preserve"> titkára</w:t>
            </w:r>
          </w:p>
        </w:tc>
        <w:tc>
          <w:tcPr>
            <w:tcW w:w="4605" w:type="dxa"/>
            <w:hideMark/>
          </w:tcPr>
          <w:p w:rsidR="00A751B6" w:rsidRPr="00E14AA1" w:rsidRDefault="00A751B6" w:rsidP="00177961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  <w:r w:rsidRPr="00E14AA1">
              <w:rPr>
                <w:szCs w:val="24"/>
              </w:rPr>
              <w:t>Surján Péter s.k.</w:t>
            </w:r>
            <w:r w:rsidRPr="00E14AA1">
              <w:rPr>
                <w:szCs w:val="24"/>
              </w:rPr>
              <w:br/>
              <w:t>dékán</w:t>
            </w:r>
          </w:p>
        </w:tc>
      </w:tr>
    </w:tbl>
    <w:p w:rsidR="00A751B6" w:rsidRPr="00E14AA1" w:rsidRDefault="00A751B6" w:rsidP="00A751B6">
      <w:pPr>
        <w:rPr>
          <w:szCs w:val="24"/>
        </w:rPr>
      </w:pPr>
    </w:p>
    <w:p w:rsidR="00A751B6" w:rsidRPr="00E14AA1" w:rsidRDefault="00A751B6" w:rsidP="00A751B6">
      <w:pPr>
        <w:rPr>
          <w:szCs w:val="24"/>
        </w:rPr>
      </w:pPr>
    </w:p>
    <w:p w:rsidR="000209E8" w:rsidRDefault="000209E8"/>
    <w:sectPr w:rsidR="000209E8" w:rsidSect="00131083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BE" w:rsidRDefault="000162BE">
      <w:r>
        <w:separator/>
      </w:r>
    </w:p>
  </w:endnote>
  <w:endnote w:type="continuationSeparator" w:id="0">
    <w:p w:rsidR="000162BE" w:rsidRDefault="000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616400"/>
      <w:docPartObj>
        <w:docPartGallery w:val="Page Numbers (Bottom of Page)"/>
        <w:docPartUnique/>
      </w:docPartObj>
    </w:sdtPr>
    <w:sdtEndPr/>
    <w:sdtContent>
      <w:p w:rsidR="0037371C" w:rsidRDefault="00A751B6">
        <w:pPr>
          <w:pStyle w:val="llb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75E3">
          <w:rPr>
            <w:noProof/>
          </w:rPr>
          <w:t>1</w:t>
        </w:r>
        <w:r>
          <w:fldChar w:fldCharType="end"/>
        </w:r>
      </w:p>
    </w:sdtContent>
  </w:sdt>
  <w:p w:rsidR="0037371C" w:rsidRDefault="000162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BE" w:rsidRDefault="000162BE">
      <w:r>
        <w:separator/>
      </w:r>
    </w:p>
  </w:footnote>
  <w:footnote w:type="continuationSeparator" w:id="0">
    <w:p w:rsidR="000162BE" w:rsidRDefault="0001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011416"/>
    <w:multiLevelType w:val="hybridMultilevel"/>
    <w:tmpl w:val="151E68F0"/>
    <w:lvl w:ilvl="0" w:tplc="07E06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15FD"/>
    <w:multiLevelType w:val="hybridMultilevel"/>
    <w:tmpl w:val="7A9E7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4031D"/>
    <w:multiLevelType w:val="hybridMultilevel"/>
    <w:tmpl w:val="34BE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4084"/>
    <w:multiLevelType w:val="hybridMultilevel"/>
    <w:tmpl w:val="79727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0074C"/>
    <w:multiLevelType w:val="hybridMultilevel"/>
    <w:tmpl w:val="961C5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B6"/>
    <w:rsid w:val="000162BE"/>
    <w:rsid w:val="000209E8"/>
    <w:rsid w:val="00037F3B"/>
    <w:rsid w:val="000C5CC9"/>
    <w:rsid w:val="000F57DD"/>
    <w:rsid w:val="00131083"/>
    <w:rsid w:val="00174743"/>
    <w:rsid w:val="001A2777"/>
    <w:rsid w:val="002052DF"/>
    <w:rsid w:val="002D1CCF"/>
    <w:rsid w:val="002E447A"/>
    <w:rsid w:val="002F4875"/>
    <w:rsid w:val="002F4D65"/>
    <w:rsid w:val="003B662D"/>
    <w:rsid w:val="00435235"/>
    <w:rsid w:val="004D6E01"/>
    <w:rsid w:val="006A15B1"/>
    <w:rsid w:val="006A36A8"/>
    <w:rsid w:val="006B43C8"/>
    <w:rsid w:val="006F35E0"/>
    <w:rsid w:val="00712ADC"/>
    <w:rsid w:val="00833C56"/>
    <w:rsid w:val="008C55CC"/>
    <w:rsid w:val="008F7EB7"/>
    <w:rsid w:val="009141B2"/>
    <w:rsid w:val="00966A5E"/>
    <w:rsid w:val="00971084"/>
    <w:rsid w:val="009B25A7"/>
    <w:rsid w:val="009B2615"/>
    <w:rsid w:val="009F2035"/>
    <w:rsid w:val="00A71ECA"/>
    <w:rsid w:val="00A751B6"/>
    <w:rsid w:val="00A821B8"/>
    <w:rsid w:val="00A9166A"/>
    <w:rsid w:val="00AB22BE"/>
    <w:rsid w:val="00AD58A1"/>
    <w:rsid w:val="00AD75E3"/>
    <w:rsid w:val="00AF25B2"/>
    <w:rsid w:val="00B04B34"/>
    <w:rsid w:val="00B21A88"/>
    <w:rsid w:val="00B834B5"/>
    <w:rsid w:val="00BA3977"/>
    <w:rsid w:val="00C77B49"/>
    <w:rsid w:val="00D527EB"/>
    <w:rsid w:val="00D9193C"/>
    <w:rsid w:val="00D95F23"/>
    <w:rsid w:val="00DB473B"/>
    <w:rsid w:val="00DC3DCF"/>
    <w:rsid w:val="00DE0981"/>
    <w:rsid w:val="00DF0FAE"/>
    <w:rsid w:val="00E039CC"/>
    <w:rsid w:val="00E231C1"/>
    <w:rsid w:val="00E541DB"/>
    <w:rsid w:val="00E87CC7"/>
    <w:rsid w:val="00F20297"/>
    <w:rsid w:val="00F85809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8A634-8D5C-4495-91FF-2DB2CACC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kzpre">
    <w:name w:val="Cím középre"/>
    <w:basedOn w:val="Norml"/>
    <w:rsid w:val="00A751B6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A751B6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A751B6"/>
    <w:pPr>
      <w:spacing w:before="240"/>
      <w:ind w:firstLine="425"/>
      <w:jc w:val="both"/>
    </w:pPr>
  </w:style>
  <w:style w:type="paragraph" w:customStyle="1" w:styleId="fejlc">
    <w:name w:val="fejléc"/>
    <w:basedOn w:val="Norml"/>
    <w:next w:val="Norml"/>
    <w:rsid w:val="00A751B6"/>
    <w:pPr>
      <w:spacing w:before="2280" w:after="360"/>
    </w:pPr>
  </w:style>
  <w:style w:type="paragraph" w:styleId="Csakszveg">
    <w:name w:val="Plain Text"/>
    <w:basedOn w:val="Norml"/>
    <w:link w:val="CsakszvegChar"/>
    <w:uiPriority w:val="99"/>
    <w:semiHidden/>
    <w:unhideWhenUsed/>
    <w:rsid w:val="00A751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51B6"/>
    <w:rPr>
      <w:rFonts w:ascii="Calibri" w:hAnsi="Calibri"/>
      <w:szCs w:val="21"/>
    </w:rPr>
  </w:style>
  <w:style w:type="paragraph" w:styleId="llb">
    <w:name w:val="footer"/>
    <w:basedOn w:val="Norml"/>
    <w:link w:val="llbChar"/>
    <w:uiPriority w:val="99"/>
    <w:unhideWhenUsed/>
    <w:rsid w:val="00A751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51B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C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CCF"/>
    <w:rPr>
      <w:rFonts w:ascii="Segoe UI" w:eastAsia="Times New Roman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A9166A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Bíró Éva</cp:lastModifiedBy>
  <cp:revision>2</cp:revision>
  <cp:lastPrinted>2015-01-21T06:52:00Z</cp:lastPrinted>
  <dcterms:created xsi:type="dcterms:W3CDTF">2015-02-23T09:12:00Z</dcterms:created>
  <dcterms:modified xsi:type="dcterms:W3CDTF">2015-02-23T09:12:00Z</dcterms:modified>
</cp:coreProperties>
</file>