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8D5C" w14:textId="06C5F191" w:rsidR="00CA714E" w:rsidRPr="00FE30FC" w:rsidRDefault="00CA714E" w:rsidP="00CA714E">
      <w:pPr>
        <w:tabs>
          <w:tab w:val="left" w:pos="5954"/>
        </w:tabs>
        <w:spacing w:line="340" w:lineRule="atLeast"/>
      </w:pPr>
      <w:bookmarkStart w:id="0" w:name="_GoBack"/>
      <w:bookmarkEnd w:id="0"/>
      <w:r w:rsidRPr="1E7A10FC">
        <w:t>Eötvös Loránd Tudományegyetem</w:t>
      </w:r>
      <w:r w:rsidRPr="00FE30FC">
        <w:rPr>
          <w:szCs w:val="24"/>
        </w:rPr>
        <w:tab/>
      </w:r>
      <w:r w:rsidRPr="1E7A10FC">
        <w:t>TTK/</w:t>
      </w:r>
      <w:r w:rsidR="004A45E2" w:rsidRPr="1E7A10FC">
        <w:t>4632/1</w:t>
      </w:r>
      <w:r w:rsidR="00143609">
        <w:t xml:space="preserve"> </w:t>
      </w:r>
      <w:r w:rsidR="004A45E2" w:rsidRPr="1E7A10FC">
        <w:t>(2018) T-9</w:t>
      </w:r>
      <w:r w:rsidRPr="00BE7E01">
        <w:rPr>
          <w:szCs w:val="24"/>
        </w:rPr>
        <w:br/>
      </w:r>
      <w:r w:rsidRPr="1E7A10FC">
        <w:t>Természettudományi K</w:t>
      </w:r>
      <w:r w:rsidR="002F0B10" w:rsidRPr="1E7A10FC">
        <w:t>ar</w:t>
      </w:r>
      <w:r w:rsidR="002F0B10">
        <w:rPr>
          <w:szCs w:val="24"/>
        </w:rPr>
        <w:tab/>
      </w:r>
      <w:r w:rsidR="002F0B10" w:rsidRPr="1E7A10FC">
        <w:t>Budapest, 2018</w:t>
      </w:r>
      <w:r>
        <w:rPr>
          <w:szCs w:val="24"/>
        </w:rPr>
        <w:t xml:space="preserve">. </w:t>
      </w:r>
      <w:r w:rsidR="003B47F8" w:rsidRPr="1E7A10FC">
        <w:t xml:space="preserve">április </w:t>
      </w:r>
      <w:r w:rsidR="002C6A09">
        <w:t>5.</w:t>
      </w:r>
      <w:r w:rsidRPr="00FE30FC">
        <w:rPr>
          <w:szCs w:val="24"/>
        </w:rPr>
        <w:br/>
      </w:r>
      <w:r w:rsidRPr="1E7A10FC">
        <w:t>Dékáni Hivatal titkársága</w:t>
      </w:r>
    </w:p>
    <w:p w14:paraId="2FB3B47A" w14:textId="5BCF2A47" w:rsidR="00CA714E" w:rsidRPr="00FE30FC" w:rsidRDefault="00CA714E" w:rsidP="00CA714E">
      <w:pPr>
        <w:pStyle w:val="Cmkzpre"/>
        <w:spacing w:before="480" w:after="360" w:line="276" w:lineRule="auto"/>
      </w:pPr>
      <w:r>
        <w:t>Emlékeztető és Határozatok</w:t>
      </w:r>
      <w:r>
        <w:br/>
        <w:t xml:space="preserve">a Kari Tanács 2018. </w:t>
      </w:r>
      <w:r w:rsidR="003B47F8">
        <w:t>április</w:t>
      </w:r>
      <w:r>
        <w:t xml:space="preserve"> </w:t>
      </w:r>
      <w:r w:rsidR="003B47F8">
        <w:t>4</w:t>
      </w:r>
      <w:r>
        <w:t>-én (szerdán) megtartott üléséről</w:t>
      </w:r>
    </w:p>
    <w:p w14:paraId="1C1F6CB0" w14:textId="77777777" w:rsidR="003C28EA" w:rsidRDefault="003C28EA" w:rsidP="003C28EA">
      <w:pPr>
        <w:pStyle w:val="NormlWeb"/>
        <w:spacing w:before="0" w:after="0" w:line="276" w:lineRule="auto"/>
        <w:rPr>
          <w:b/>
          <w:szCs w:val="24"/>
        </w:rPr>
      </w:pPr>
    </w:p>
    <w:p w14:paraId="5E4308D3" w14:textId="77777777" w:rsidR="00F40F9C" w:rsidRDefault="00F40F9C" w:rsidP="00F40F9C">
      <w:pPr>
        <w:pStyle w:val="NormlWeb"/>
        <w:spacing w:before="0" w:after="0" w:line="276" w:lineRule="auto"/>
        <w:ind w:left="3540" w:firstLine="708"/>
        <w:rPr>
          <w:b/>
        </w:rPr>
      </w:pPr>
      <w:r w:rsidRPr="1E7A10FC">
        <w:rPr>
          <w:b/>
        </w:rPr>
        <w:t>I.</w:t>
      </w:r>
    </w:p>
    <w:p w14:paraId="52950761" w14:textId="4CB66B6E" w:rsidR="005C4B52" w:rsidRPr="00C31E99" w:rsidRDefault="005C4B52" w:rsidP="00F40F9C">
      <w:pPr>
        <w:spacing w:before="240" w:line="360" w:lineRule="auto"/>
        <w:jc w:val="both"/>
        <w:rPr>
          <w:lang w:eastAsia="hu-HU"/>
        </w:rPr>
      </w:pPr>
      <w:r w:rsidRPr="1E7A10FC">
        <w:rPr>
          <w:lang w:eastAsia="hu-HU"/>
        </w:rPr>
        <w:t xml:space="preserve">A Kari Tanács a napirendet ellenszavazat és tartózkodás nélkül elfogadta. </w:t>
      </w:r>
    </w:p>
    <w:p w14:paraId="20B3853E" w14:textId="77777777" w:rsidR="003C28EA" w:rsidRDefault="003C28EA" w:rsidP="0064728A">
      <w:pPr>
        <w:pStyle w:val="NormlWeb"/>
        <w:spacing w:before="0" w:after="0" w:line="276" w:lineRule="auto"/>
        <w:rPr>
          <w:b/>
          <w:szCs w:val="24"/>
        </w:rPr>
      </w:pPr>
    </w:p>
    <w:p w14:paraId="13546B1B" w14:textId="77777777" w:rsidR="00F40F9C" w:rsidRPr="00FE30FC" w:rsidRDefault="00F40F9C" w:rsidP="00F40F9C">
      <w:pPr>
        <w:spacing w:before="240" w:line="276" w:lineRule="auto"/>
        <w:ind w:left="4248"/>
      </w:pPr>
      <w:r w:rsidRPr="1E7A10FC">
        <w:rPr>
          <w:b/>
        </w:rPr>
        <w:t>II.</w:t>
      </w:r>
    </w:p>
    <w:p w14:paraId="3F5C8BAC" w14:textId="0BE576FB" w:rsidR="00CA714E" w:rsidRPr="00FE30FC" w:rsidRDefault="0047156C" w:rsidP="00396D8A">
      <w:pPr>
        <w:spacing w:line="340" w:lineRule="atLeast"/>
        <w:jc w:val="both"/>
      </w:pPr>
      <w:r>
        <w:t xml:space="preserve">A Kari Tanács </w:t>
      </w:r>
      <w:r w:rsidR="00396D8A">
        <w:t xml:space="preserve">- </w:t>
      </w:r>
      <w:r>
        <w:t>titkos szavazással</w:t>
      </w:r>
      <w:r w:rsidR="00396D8A">
        <w:t xml:space="preserve"> - </w:t>
      </w:r>
      <w:r w:rsidR="003B47F8">
        <w:t>Szilágyi Imre</w:t>
      </w:r>
      <w:r w:rsidRPr="1E7A10FC">
        <w:rPr>
          <w:b/>
        </w:rPr>
        <w:t xml:space="preserve"> </w:t>
      </w:r>
      <w:r w:rsidR="003B47F8">
        <w:t>mesteroktatói kinevezését a Földrajz- és Földtudományi Intézethez (Általános és Alkalmazott Földtani Tanszék</w:t>
      </w:r>
      <w:r w:rsidR="00691D49">
        <w:t xml:space="preserve">re) </w:t>
      </w:r>
      <w:r w:rsidR="00396D8A" w:rsidRPr="00396D8A">
        <w:t xml:space="preserve">22 </w:t>
      </w:r>
      <w:r w:rsidR="003B47F8" w:rsidRPr="00396D8A">
        <w:t>igen</w:t>
      </w:r>
      <w:r w:rsidR="00637C6C">
        <w:t>,</w:t>
      </w:r>
      <w:r w:rsidR="003B47F8" w:rsidRPr="00396D8A">
        <w:t xml:space="preserve"> </w:t>
      </w:r>
      <w:r w:rsidR="00396D8A" w:rsidRPr="00396D8A">
        <w:t xml:space="preserve">0 </w:t>
      </w:r>
      <w:r w:rsidR="003B47F8" w:rsidRPr="00396D8A">
        <w:t>nem</w:t>
      </w:r>
      <w:r w:rsidR="00396D8A" w:rsidRPr="00396D8A">
        <w:t>, 0</w:t>
      </w:r>
      <w:r w:rsidR="003B47F8" w:rsidRPr="00396D8A">
        <w:t xml:space="preserve"> érvénytelen </w:t>
      </w:r>
      <w:r w:rsidR="00691D49">
        <w:t>szavazattal</w:t>
      </w:r>
      <w:r w:rsidR="00396D8A">
        <w:t xml:space="preserve"> </w:t>
      </w:r>
      <w:r>
        <w:t>támogatta.</w:t>
      </w:r>
    </w:p>
    <w:p w14:paraId="5C6710DC" w14:textId="04E0307C" w:rsidR="00CA714E" w:rsidRPr="00FE30FC" w:rsidRDefault="00396D8A" w:rsidP="00CA714E">
      <w:pPr>
        <w:spacing w:before="240" w:line="276" w:lineRule="auto"/>
        <w:ind w:left="4248"/>
      </w:pPr>
      <w:r>
        <w:rPr>
          <w:b/>
        </w:rPr>
        <w:t>III</w:t>
      </w:r>
      <w:r w:rsidR="00CA714E" w:rsidRPr="1E7A10FC">
        <w:rPr>
          <w:b/>
        </w:rPr>
        <w:t>.</w:t>
      </w:r>
    </w:p>
    <w:p w14:paraId="3806F660" w14:textId="25DCEA4D" w:rsidR="00F73A99" w:rsidRPr="000E7F8C" w:rsidRDefault="00F73A99" w:rsidP="00396D8A">
      <w:pPr>
        <w:spacing w:line="340" w:lineRule="atLeast"/>
        <w:jc w:val="both"/>
      </w:pPr>
      <w:r>
        <w:t xml:space="preserve">A Kari Tanács </w:t>
      </w:r>
      <w:r w:rsidR="00396D8A">
        <w:t xml:space="preserve">- </w:t>
      </w:r>
      <w:r>
        <w:t>titkos szavazással</w:t>
      </w:r>
      <w:r w:rsidR="00396D8A">
        <w:t xml:space="preserve">- </w:t>
      </w:r>
      <w:r w:rsidR="000A0E73">
        <w:t xml:space="preserve">egyetemi </w:t>
      </w:r>
      <w:r w:rsidR="000A0E73" w:rsidRPr="000A0E73">
        <w:rPr>
          <w:bCs/>
          <w:szCs w:val="24"/>
          <w:lang w:eastAsia="hu-HU"/>
        </w:rPr>
        <w:t>tanári pályázat kiírását,</w:t>
      </w:r>
      <w:r w:rsidR="000A0E73">
        <w:t xml:space="preserve"> a </w:t>
      </w:r>
      <w:r w:rsidR="000A0E73" w:rsidRPr="000A0E73">
        <w:rPr>
          <w:bCs/>
          <w:szCs w:val="24"/>
          <w:lang w:eastAsia="hu-HU"/>
        </w:rPr>
        <w:t>Kiválósági Támogatás keretében,</w:t>
      </w:r>
      <w:r w:rsidR="00811855">
        <w:rPr>
          <w:bCs/>
          <w:szCs w:val="24"/>
          <w:lang w:eastAsia="hu-HU"/>
        </w:rPr>
        <w:t xml:space="preserve"> már professzori címmel rendelkező személy részére</w:t>
      </w:r>
      <w:r w:rsidR="00811855" w:rsidRPr="000E7F8C">
        <w:rPr>
          <w:bCs/>
          <w:szCs w:val="24"/>
          <w:lang w:eastAsia="hu-HU"/>
        </w:rPr>
        <w:t xml:space="preserve">, a </w:t>
      </w:r>
      <w:r w:rsidR="00811855" w:rsidRPr="000E7F8C">
        <w:rPr>
          <w:szCs w:val="24"/>
          <w:lang w:eastAsia="hu-HU"/>
        </w:rPr>
        <w:t>Fizikai Intézet</w:t>
      </w:r>
      <w:r w:rsidR="00811855" w:rsidRPr="000E7F8C">
        <w:t>hez (</w:t>
      </w:r>
      <w:r w:rsidR="00811855" w:rsidRPr="000E7F8C">
        <w:rPr>
          <w:szCs w:val="24"/>
          <w:lang w:eastAsia="hu-HU"/>
        </w:rPr>
        <w:t>Elméleti Fizikai Tanszékre</w:t>
      </w:r>
      <w:r w:rsidR="00811855" w:rsidRPr="000E7F8C">
        <w:t xml:space="preserve">) </w:t>
      </w:r>
      <w:r w:rsidR="00396D8A" w:rsidRPr="000E7F8C">
        <w:t xml:space="preserve">21 </w:t>
      </w:r>
      <w:r w:rsidRPr="000E7F8C">
        <w:t>igen</w:t>
      </w:r>
      <w:r w:rsidR="00396D8A" w:rsidRPr="000E7F8C">
        <w:t xml:space="preserve">, 1 nem, 0 </w:t>
      </w:r>
      <w:r w:rsidRPr="000E7F8C">
        <w:t>érvénytelen szavazattal</w:t>
      </w:r>
      <w:r w:rsidR="00396D8A" w:rsidRPr="000E7F8C">
        <w:t xml:space="preserve"> </w:t>
      </w:r>
      <w:r w:rsidRPr="000E7F8C">
        <w:t>támogatta.</w:t>
      </w:r>
    </w:p>
    <w:p w14:paraId="6D8A3916" w14:textId="3EE3DF73" w:rsidR="00CA714E" w:rsidRDefault="00CA714E" w:rsidP="00CA714E">
      <w:pPr>
        <w:jc w:val="both"/>
        <w:rPr>
          <w:b/>
          <w:color w:val="000000" w:themeColor="text1"/>
        </w:rPr>
      </w:pPr>
    </w:p>
    <w:p w14:paraId="47000669" w14:textId="369B0D71" w:rsidR="00145754" w:rsidRPr="00145754" w:rsidRDefault="00145754" w:rsidP="00145754">
      <w:pPr>
        <w:ind w:left="3540" w:firstLine="708"/>
        <w:jc w:val="both"/>
        <w:rPr>
          <w:b/>
          <w:color w:val="000000"/>
          <w:szCs w:val="24"/>
        </w:rPr>
      </w:pPr>
      <w:r w:rsidRPr="00145754">
        <w:rPr>
          <w:b/>
          <w:color w:val="000000"/>
          <w:szCs w:val="24"/>
        </w:rPr>
        <w:t>IV.</w:t>
      </w:r>
    </w:p>
    <w:p w14:paraId="00DC28CD" w14:textId="5066F07F" w:rsidR="00203D08" w:rsidRDefault="00203D08" w:rsidP="00F42DBC">
      <w:pPr>
        <w:pStyle w:val="Bekezds1"/>
        <w:spacing w:line="340" w:lineRule="atLeast"/>
        <w:ind w:firstLine="142"/>
      </w:pPr>
      <w:r>
        <w:t xml:space="preserve">A Kari Tanács titkos szavazással </w:t>
      </w:r>
      <w:r w:rsidR="00145754">
        <w:t xml:space="preserve">egyhangúlag (22 </w:t>
      </w:r>
      <w:r w:rsidR="00145754" w:rsidRPr="00145754">
        <w:t xml:space="preserve">igen) </w:t>
      </w:r>
      <w:r w:rsidR="00143609">
        <w:t xml:space="preserve">javasolta </w:t>
      </w:r>
      <w:r w:rsidRPr="00145754">
        <w:t xml:space="preserve">Professor Emerita cím adományozását </w:t>
      </w:r>
      <w:r w:rsidR="0040607F" w:rsidRPr="00145754">
        <w:t xml:space="preserve">Sármay Gabriella egyetemi tanár (Biológiai </w:t>
      </w:r>
      <w:r w:rsidR="0040607F">
        <w:t>Intézet) részére.</w:t>
      </w:r>
    </w:p>
    <w:p w14:paraId="623F773A" w14:textId="5A985FC1" w:rsidR="00BD26C0" w:rsidRDefault="00BD26C0" w:rsidP="00F42DBC">
      <w:pPr>
        <w:pStyle w:val="Bekezds1"/>
        <w:spacing w:line="340" w:lineRule="atLeast"/>
        <w:ind w:firstLine="142"/>
      </w:pPr>
      <w:r>
        <w:t xml:space="preserve">A Kari Tanács titkos szavazással </w:t>
      </w:r>
      <w:r w:rsidR="00145754" w:rsidRPr="00145754">
        <w:t xml:space="preserve">21 </w:t>
      </w:r>
      <w:r w:rsidRPr="00145754">
        <w:t xml:space="preserve">igen, </w:t>
      </w:r>
      <w:r w:rsidR="00145754" w:rsidRPr="00145754">
        <w:t xml:space="preserve">1 </w:t>
      </w:r>
      <w:r w:rsidRPr="00145754">
        <w:t xml:space="preserve">nem, </w:t>
      </w:r>
      <w:r w:rsidR="00145754" w:rsidRPr="00145754">
        <w:t xml:space="preserve">0 </w:t>
      </w:r>
      <w:r w:rsidRPr="00145754">
        <w:t xml:space="preserve">érvénytelen </w:t>
      </w:r>
      <w:r w:rsidR="00203D08">
        <w:t>szavazattal P</w:t>
      </w:r>
      <w:r>
        <w:t xml:space="preserve">rofessor </w:t>
      </w:r>
      <w:r w:rsidR="00203D08">
        <w:t>E</w:t>
      </w:r>
      <w:r>
        <w:t>mer</w:t>
      </w:r>
      <w:r w:rsidR="00203D08">
        <w:t xml:space="preserve">itus </w:t>
      </w:r>
      <w:r>
        <w:t>cím adományozását javasolta Nemes-Nagy József</w:t>
      </w:r>
      <w:r w:rsidR="0040607F">
        <w:t xml:space="preserve"> egyetemi tanár (Földrajz- és Földtudományi Intézet) részére</w:t>
      </w:r>
      <w:r>
        <w:t>.</w:t>
      </w:r>
    </w:p>
    <w:p w14:paraId="5DA6BC30" w14:textId="18EAD0F1" w:rsidR="0040607F" w:rsidRDefault="0040607F" w:rsidP="00F42DBC">
      <w:pPr>
        <w:pStyle w:val="Bekezds1"/>
        <w:spacing w:line="340" w:lineRule="atLeast"/>
        <w:ind w:firstLine="142"/>
      </w:pPr>
      <w:r>
        <w:t xml:space="preserve">A Kari Tanács titkos szavazással </w:t>
      </w:r>
      <w:r w:rsidR="00145754">
        <w:t xml:space="preserve">egyhangúlag (22 </w:t>
      </w:r>
      <w:r w:rsidR="00145754" w:rsidRPr="00145754">
        <w:t xml:space="preserve">igen) </w:t>
      </w:r>
      <w:r>
        <w:t>Professor Emeritus cím adományozását javasolta Vicsek Tamás egyetemi tanár (Fizikai Intézet) részére.</w:t>
      </w:r>
    </w:p>
    <w:p w14:paraId="7772EC36" w14:textId="3C197C61" w:rsidR="00BD26C0" w:rsidRDefault="00BD26C0" w:rsidP="00F42DBC">
      <w:pPr>
        <w:pStyle w:val="Bekezds1"/>
        <w:spacing w:line="340" w:lineRule="atLeast"/>
        <w:ind w:firstLine="142"/>
      </w:pPr>
      <w:r>
        <w:t xml:space="preserve">A Kari Tanács titkos szavazással </w:t>
      </w:r>
      <w:r w:rsidR="00145754">
        <w:t xml:space="preserve">egyhangúlag (22 </w:t>
      </w:r>
      <w:r w:rsidR="00145754" w:rsidRPr="00145754">
        <w:t>igen)</w:t>
      </w:r>
      <w:r w:rsidR="00203D08">
        <w:t xml:space="preserve"> P</w:t>
      </w:r>
      <w:r>
        <w:t xml:space="preserve">rofessor </w:t>
      </w:r>
      <w:r w:rsidR="00203D08">
        <w:t>E</w:t>
      </w:r>
      <w:r>
        <w:t>mer</w:t>
      </w:r>
      <w:r w:rsidR="00203D08">
        <w:t>itus</w:t>
      </w:r>
      <w:r>
        <w:t xml:space="preserve"> cím adományozását javasolta Lovász László</w:t>
      </w:r>
      <w:r w:rsidR="0040607F">
        <w:t xml:space="preserve"> egyetemi tanár (Matematikai Intézet) részére</w:t>
      </w:r>
      <w:r>
        <w:t>.</w:t>
      </w:r>
    </w:p>
    <w:p w14:paraId="1AAC09A5" w14:textId="2BF54124" w:rsidR="00F73A99" w:rsidRPr="00FE30FC" w:rsidRDefault="00F73A99" w:rsidP="00BD26C0">
      <w:pPr>
        <w:spacing w:line="340" w:lineRule="atLeast"/>
        <w:jc w:val="both"/>
        <w:rPr>
          <w:szCs w:val="24"/>
        </w:rPr>
      </w:pPr>
    </w:p>
    <w:p w14:paraId="6C26780D" w14:textId="339BAADD" w:rsidR="00983618" w:rsidRDefault="00CA714E" w:rsidP="007B3F2D">
      <w:pPr>
        <w:spacing w:before="240" w:line="276" w:lineRule="auto"/>
        <w:ind w:left="3544" w:firstLine="709"/>
        <w:rPr>
          <w:b/>
        </w:rPr>
      </w:pPr>
      <w:r w:rsidRPr="1E7A10FC">
        <w:rPr>
          <w:b/>
        </w:rPr>
        <w:t>V.</w:t>
      </w:r>
    </w:p>
    <w:p w14:paraId="75F6B939" w14:textId="40433C04" w:rsidR="0090101A" w:rsidRDefault="0090101A" w:rsidP="000E7F8C">
      <w:pPr>
        <w:spacing w:before="240" w:line="276" w:lineRule="auto"/>
        <w:rPr>
          <w:b/>
        </w:rPr>
      </w:pPr>
      <w:r>
        <w:t xml:space="preserve">A Kari Tanács titkos szavazással </w:t>
      </w:r>
      <w:r w:rsidR="002C6A09" w:rsidRPr="002C6A09">
        <w:t xml:space="preserve">21 </w:t>
      </w:r>
      <w:r w:rsidRPr="002C6A09">
        <w:t xml:space="preserve">igen, </w:t>
      </w:r>
      <w:r w:rsidR="002C6A09" w:rsidRPr="002C6A09">
        <w:t xml:space="preserve">1 </w:t>
      </w:r>
      <w:r w:rsidRPr="002C6A09">
        <w:t xml:space="preserve">nem, </w:t>
      </w:r>
      <w:r w:rsidR="002C6A09" w:rsidRPr="002C6A09">
        <w:t xml:space="preserve">0 </w:t>
      </w:r>
      <w:r w:rsidRPr="002C6A09">
        <w:t xml:space="preserve">érvénytelen szavazattal </w:t>
      </w:r>
      <w:r w:rsidRPr="0090101A">
        <w:rPr>
          <w:bCs/>
          <w:color w:val="000000"/>
          <w:szCs w:val="24"/>
          <w:lang w:eastAsia="hu-HU"/>
        </w:rPr>
        <w:t>vend</w:t>
      </w:r>
      <w:r>
        <w:rPr>
          <w:bCs/>
          <w:color w:val="000000"/>
          <w:szCs w:val="24"/>
          <w:lang w:eastAsia="hu-HU"/>
        </w:rPr>
        <w:t>égprofes</w:t>
      </w:r>
      <w:r w:rsidR="000E7F8C">
        <w:rPr>
          <w:bCs/>
          <w:color w:val="000000"/>
          <w:szCs w:val="24"/>
          <w:lang w:eastAsia="hu-HU"/>
        </w:rPr>
        <w:t>szori cím adományozását javasolt</w:t>
      </w:r>
      <w:r>
        <w:rPr>
          <w:bCs/>
          <w:color w:val="000000"/>
          <w:szCs w:val="24"/>
          <w:lang w:eastAsia="hu-HU"/>
        </w:rPr>
        <w:t>a ifj. Székelyhidi László matematikus részére.</w:t>
      </w:r>
    </w:p>
    <w:p w14:paraId="703B6726" w14:textId="4FAA55F4" w:rsidR="0090101A" w:rsidRDefault="0090101A" w:rsidP="007B3F2D">
      <w:pPr>
        <w:spacing w:before="240" w:line="276" w:lineRule="auto"/>
        <w:ind w:left="3544" w:firstLine="709"/>
        <w:rPr>
          <w:b/>
        </w:rPr>
      </w:pPr>
      <w:r>
        <w:rPr>
          <w:b/>
        </w:rPr>
        <w:lastRenderedPageBreak/>
        <w:t>VI.</w:t>
      </w:r>
    </w:p>
    <w:p w14:paraId="17854A8B" w14:textId="3B4CFC1C" w:rsidR="00F40F9C" w:rsidRPr="00831A87" w:rsidRDefault="00F42DBC" w:rsidP="00831A87">
      <w:pPr>
        <w:spacing w:before="240" w:line="276" w:lineRule="auto"/>
        <w:ind w:firstLine="284"/>
      </w:pPr>
      <w:r>
        <w:t xml:space="preserve">A Kari Tanács </w:t>
      </w:r>
      <w:r w:rsidR="002C6A09">
        <w:t xml:space="preserve">- titkos szavazással – egyhangúlag (22 igen) javasolta </w:t>
      </w:r>
      <w:r>
        <w:t xml:space="preserve">Tudományos Diákköri Érem </w:t>
      </w:r>
      <w:r w:rsidR="001763D7">
        <w:t xml:space="preserve">adományozását </w:t>
      </w:r>
      <w:r w:rsidR="001763D7" w:rsidRPr="002C6A09">
        <w:t>Székely Balázs</w:t>
      </w:r>
      <w:r w:rsidR="002C6A09">
        <w:t xml:space="preserve"> egyetemi docens (</w:t>
      </w:r>
      <w:r w:rsidR="001763D7">
        <w:t>Föl</w:t>
      </w:r>
      <w:r w:rsidR="002C6A09">
        <w:t>drajz- és Földtudományi Intézet/</w:t>
      </w:r>
      <w:r w:rsidR="001763D7">
        <w:t xml:space="preserve">Geofizikai és Űrtudományi Tanszék) valamint </w:t>
      </w:r>
      <w:r w:rsidR="001763D7" w:rsidRPr="00366BEA">
        <w:t>Nguyen Quang Chinh</w:t>
      </w:r>
      <w:r w:rsidR="002C6A09">
        <w:t xml:space="preserve"> egyetemi docens</w:t>
      </w:r>
      <w:r w:rsidR="001763D7">
        <w:t xml:space="preserve"> </w:t>
      </w:r>
      <w:r w:rsidR="002C6A09">
        <w:t>(</w:t>
      </w:r>
      <w:r w:rsidR="001763D7">
        <w:t>Fi</w:t>
      </w:r>
      <w:r w:rsidR="002C6A09">
        <w:t>zikai Intézet/</w:t>
      </w:r>
      <w:r w:rsidR="001763D7">
        <w:t>Anyagfizikai Tanszék) részére.</w:t>
      </w:r>
      <w:r>
        <w:t xml:space="preserve"> </w:t>
      </w:r>
    </w:p>
    <w:p w14:paraId="48AE2CB2" w14:textId="2FBEBEF4" w:rsidR="00F42DBC" w:rsidRDefault="00983618" w:rsidP="00F42DBC">
      <w:pPr>
        <w:spacing w:before="240" w:line="276" w:lineRule="auto"/>
        <w:ind w:left="3544" w:firstLine="709"/>
        <w:rPr>
          <w:b/>
        </w:rPr>
      </w:pPr>
      <w:r w:rsidRPr="1E7A10FC">
        <w:rPr>
          <w:b/>
        </w:rPr>
        <w:t xml:space="preserve"> V</w:t>
      </w:r>
      <w:r w:rsidR="00F40F9C" w:rsidRPr="1E7A10FC">
        <w:rPr>
          <w:b/>
        </w:rPr>
        <w:t>I</w:t>
      </w:r>
      <w:r w:rsidR="0090101A">
        <w:rPr>
          <w:b/>
        </w:rPr>
        <w:t>I</w:t>
      </w:r>
      <w:r w:rsidRPr="1E7A10FC">
        <w:rPr>
          <w:b/>
        </w:rPr>
        <w:t>.</w:t>
      </w:r>
    </w:p>
    <w:p w14:paraId="1644DE71" w14:textId="03B4AE0E" w:rsidR="00B819E1" w:rsidRPr="00831A87" w:rsidRDefault="00622C6C" w:rsidP="00831A87">
      <w:pPr>
        <w:spacing w:before="240" w:line="276" w:lineRule="auto"/>
        <w:ind w:firstLine="284"/>
        <w:jc w:val="both"/>
      </w:pPr>
      <w:r>
        <w:t>A Kari Tanács</w:t>
      </w:r>
      <w:r w:rsidR="002C6A09">
        <w:t xml:space="preserve">-  titkos szavazással - </w:t>
      </w:r>
      <w:r w:rsidR="002C6A09" w:rsidRPr="002C6A09">
        <w:t>egyhangúlag (22 igen)</w:t>
      </w:r>
      <w:r w:rsidRPr="002C6A09">
        <w:t xml:space="preserve"> </w:t>
      </w:r>
      <w:r w:rsidR="002C6A09">
        <w:t xml:space="preserve">javasolta </w:t>
      </w:r>
      <w:r>
        <w:t>a Kar Kiváló Oktatója cím adományozását Berki Márton egyetemi tanársegéd (Földrajz- és Földtudományi Intézet</w:t>
      </w:r>
      <w:r w:rsidR="00C405E4">
        <w:t>/</w:t>
      </w:r>
      <w:hyperlink r:id="rId7" w:history="1">
        <w:r w:rsidR="00C405E4" w:rsidRPr="00C405E4">
          <w:rPr>
            <w:rStyle w:val="Hiperhivatkozs"/>
            <w:color w:val="auto"/>
            <w:u w:val="none"/>
          </w:rPr>
          <w:t>Társadalom-</w:t>
        </w:r>
      </w:hyperlink>
      <w:r w:rsidR="00C405E4" w:rsidRPr="00C405E4">
        <w:t xml:space="preserve"> és Gazdaságföldrajzi Tanszék</w:t>
      </w:r>
      <w:r w:rsidR="002C6A09">
        <w:t>) és</w:t>
      </w:r>
      <w:r>
        <w:t xml:space="preserve"> Besenyei Ádám egyetemi docens (Matematikai Intézet</w:t>
      </w:r>
      <w:r w:rsidR="00C405E4">
        <w:t>/</w:t>
      </w:r>
      <w:hyperlink r:id="rId8" w:history="1">
        <w:hyperlink r:id="rId9" w:history="1">
          <w:r w:rsidR="00C405E4" w:rsidRPr="00C405E4">
            <w:rPr>
              <w:rStyle w:val="Hiperhivatkozs"/>
              <w:color w:val="auto"/>
              <w:szCs w:val="24"/>
              <w:u w:val="none"/>
            </w:rPr>
            <w:t>Alkalmazott Analízis és Számításmatematikai Tanszék</w:t>
          </w:r>
        </w:hyperlink>
      </w:hyperlink>
      <w:r w:rsidR="00D614F4">
        <w:t>) részére.</w:t>
      </w:r>
      <w:r>
        <w:br/>
      </w:r>
    </w:p>
    <w:p w14:paraId="26C3A0CB" w14:textId="15D65480" w:rsidR="00CA714E" w:rsidRPr="00D614F4" w:rsidRDefault="00F42DBC" w:rsidP="00CA714E">
      <w:pPr>
        <w:pStyle w:val="Cmkzpre"/>
        <w:spacing w:before="0" w:after="240" w:line="276" w:lineRule="auto"/>
        <w:rPr>
          <w:lang w:eastAsia="en-US"/>
        </w:rPr>
      </w:pPr>
      <w:r w:rsidRPr="00D614F4">
        <w:rPr>
          <w:lang w:eastAsia="en-US"/>
        </w:rPr>
        <w:t>VII</w:t>
      </w:r>
      <w:r w:rsidR="0090101A" w:rsidRPr="00D614F4">
        <w:rPr>
          <w:lang w:eastAsia="en-US"/>
        </w:rPr>
        <w:t>I</w:t>
      </w:r>
      <w:r w:rsidRPr="00D614F4">
        <w:rPr>
          <w:lang w:eastAsia="en-US"/>
        </w:rPr>
        <w:t>.</w:t>
      </w:r>
    </w:p>
    <w:p w14:paraId="05FB6880" w14:textId="2EFCFCA4" w:rsidR="00F42DBC" w:rsidRPr="00D614F4" w:rsidRDefault="00F42DBC" w:rsidP="00F42DBC">
      <w:pPr>
        <w:ind w:firstLine="284"/>
        <w:jc w:val="both"/>
      </w:pPr>
      <w:r w:rsidRPr="00D614F4">
        <w:t>A Kari Tanács egyhangúlag</w:t>
      </w:r>
      <w:r w:rsidR="00D614F4" w:rsidRPr="00D614F4">
        <w:t xml:space="preserve"> (22 igen)</w:t>
      </w:r>
      <w:r w:rsidRPr="00D614F4">
        <w:t xml:space="preserve"> </w:t>
      </w:r>
      <w:r>
        <w:t xml:space="preserve">elfogadta az gyógyszertörzskönyvező szakirányú </w:t>
      </w:r>
      <w:r w:rsidRPr="00D614F4">
        <w:t>továbbképzési szak indítására tett előterjesztést.</w:t>
      </w:r>
    </w:p>
    <w:p w14:paraId="7CB8E7F2" w14:textId="03373A28" w:rsidR="00816D9C" w:rsidRPr="00D614F4" w:rsidRDefault="00816D9C" w:rsidP="00F42DBC">
      <w:pPr>
        <w:ind w:firstLine="284"/>
        <w:jc w:val="both"/>
      </w:pPr>
      <w:r w:rsidRPr="00D614F4">
        <w:t>(1.sz. melléklet</w:t>
      </w:r>
      <w:r w:rsidR="0021755D">
        <w:t>ek</w:t>
      </w:r>
      <w:r w:rsidRPr="00D614F4">
        <w:t>)</w:t>
      </w:r>
    </w:p>
    <w:p w14:paraId="63BC8FE3" w14:textId="77777777" w:rsidR="00F42DBC" w:rsidRDefault="00F42DBC" w:rsidP="00F42DBC">
      <w:pPr>
        <w:pStyle w:val="Cmkzpre"/>
        <w:spacing w:before="0" w:after="240" w:line="276" w:lineRule="auto"/>
        <w:jc w:val="left"/>
        <w:rPr>
          <w:szCs w:val="24"/>
          <w:lang w:eastAsia="en-US"/>
        </w:rPr>
      </w:pPr>
    </w:p>
    <w:p w14:paraId="3C38D75B" w14:textId="665CB5B2" w:rsidR="00F42DBC" w:rsidRDefault="0090101A" w:rsidP="00CA714E">
      <w:pPr>
        <w:pStyle w:val="Cmkzpre"/>
        <w:spacing w:before="0" w:after="240" w:line="276" w:lineRule="auto"/>
        <w:rPr>
          <w:lang w:eastAsia="en-US"/>
        </w:rPr>
      </w:pPr>
      <w:r>
        <w:rPr>
          <w:lang w:eastAsia="en-US"/>
        </w:rPr>
        <w:t xml:space="preserve">IX. </w:t>
      </w:r>
    </w:p>
    <w:p w14:paraId="174D80FD" w14:textId="0E0A3CDE" w:rsidR="00B95F97" w:rsidRDefault="00B95F97" w:rsidP="00B95F97">
      <w:pPr>
        <w:pStyle w:val="Cmkzpre"/>
        <w:spacing w:before="0" w:after="240" w:line="276" w:lineRule="auto"/>
        <w:jc w:val="both"/>
        <w:rPr>
          <w:b w:val="0"/>
        </w:rPr>
      </w:pPr>
      <w:r w:rsidRPr="00B95F97">
        <w:rPr>
          <w:b w:val="0"/>
          <w:lang w:eastAsia="en-US"/>
        </w:rPr>
        <w:t xml:space="preserve">A Kar Tanácsa </w:t>
      </w:r>
      <w:r w:rsidR="0021755D">
        <w:rPr>
          <w:b w:val="0"/>
          <w:lang w:eastAsia="en-US"/>
        </w:rPr>
        <w:t xml:space="preserve"> a </w:t>
      </w:r>
      <w:r>
        <w:rPr>
          <w:b w:val="0"/>
          <w:szCs w:val="24"/>
        </w:rPr>
        <w:t>Biológia mesterképzési szak képzési tervének módosítására tett javaslatot</w:t>
      </w:r>
      <w:r w:rsidR="0021755D">
        <w:rPr>
          <w:b w:val="0"/>
          <w:szCs w:val="24"/>
        </w:rPr>
        <w:t xml:space="preserve"> </w:t>
      </w:r>
      <w:r w:rsidR="0021755D" w:rsidRPr="0021755D">
        <w:rPr>
          <w:b w:val="0"/>
        </w:rPr>
        <w:t>egyhangúlag (22 igen) elfogadta.</w:t>
      </w:r>
    </w:p>
    <w:p w14:paraId="1E174B59" w14:textId="7AC557A5" w:rsidR="0021755D" w:rsidRPr="00D614F4" w:rsidRDefault="0021755D" w:rsidP="0021755D">
      <w:pPr>
        <w:ind w:firstLine="284"/>
        <w:jc w:val="both"/>
      </w:pPr>
      <w:r>
        <w:t>(2</w:t>
      </w:r>
      <w:r w:rsidRPr="00D614F4">
        <w:t>.sz. melléklet</w:t>
      </w:r>
      <w:r>
        <w:t>ek</w:t>
      </w:r>
      <w:r w:rsidRPr="00D614F4">
        <w:t>)</w:t>
      </w:r>
    </w:p>
    <w:p w14:paraId="31ACC632" w14:textId="77777777" w:rsidR="0021755D" w:rsidRDefault="0021755D" w:rsidP="00B95F97">
      <w:pPr>
        <w:pStyle w:val="Cmkzpre"/>
        <w:spacing w:before="0" w:after="240" w:line="276" w:lineRule="auto"/>
        <w:jc w:val="both"/>
        <w:rPr>
          <w:b w:val="0"/>
          <w:lang w:eastAsia="en-US"/>
        </w:rPr>
      </w:pPr>
    </w:p>
    <w:p w14:paraId="55827D90" w14:textId="54E3DCBF" w:rsidR="0021755D" w:rsidRPr="0021755D" w:rsidRDefault="0021755D" w:rsidP="00B95F97">
      <w:pPr>
        <w:pStyle w:val="Cmkzpre"/>
        <w:spacing w:before="0" w:after="240" w:line="276" w:lineRule="auto"/>
        <w:jc w:val="both"/>
        <w:rPr>
          <w:b w:val="0"/>
          <w:lang w:eastAsia="en-US"/>
        </w:rPr>
      </w:pPr>
      <w:r w:rsidRPr="00B95F97">
        <w:rPr>
          <w:b w:val="0"/>
          <w:lang w:eastAsia="en-US"/>
        </w:rPr>
        <w:t xml:space="preserve">A Kar Tanácsa </w:t>
      </w:r>
      <w:r>
        <w:rPr>
          <w:b w:val="0"/>
          <w:lang w:eastAsia="en-US"/>
        </w:rPr>
        <w:t xml:space="preserve"> </w:t>
      </w:r>
      <w:r w:rsidRPr="0021755D">
        <w:rPr>
          <w:b w:val="0"/>
        </w:rPr>
        <w:t>egyhangúlag (22 igen) elfogadta</w:t>
      </w:r>
      <w:r>
        <w:rPr>
          <w:b w:val="0"/>
        </w:rPr>
        <w:t xml:space="preserve"> az alábbi angol nyelvű </w:t>
      </w:r>
      <w:r w:rsidRPr="0021755D">
        <w:rPr>
          <w:b w:val="0"/>
          <w:szCs w:val="24"/>
        </w:rPr>
        <w:t>mesterképzési szak tanterveinek módo</w:t>
      </w:r>
      <w:r>
        <w:rPr>
          <w:b w:val="0"/>
          <w:szCs w:val="24"/>
        </w:rPr>
        <w:t>sítására tett javaslatokat:</w:t>
      </w:r>
    </w:p>
    <w:p w14:paraId="57754150" w14:textId="4BA515FC" w:rsidR="00395A43" w:rsidRDefault="00395A43" w:rsidP="00395A43">
      <w:pPr>
        <w:pStyle w:val="Listaszerbekezds"/>
        <w:numPr>
          <w:ilvl w:val="0"/>
          <w:numId w:val="5"/>
        </w:numPr>
        <w:suppressAutoHyphens w:val="0"/>
        <w:spacing w:after="160" w:line="256" w:lineRule="auto"/>
        <w:rPr>
          <w:sz w:val="22"/>
          <w:lang w:eastAsia="en-US"/>
        </w:rPr>
      </w:pPr>
      <w:r>
        <w:t>biológus</w:t>
      </w:r>
      <w:r w:rsidRPr="00395A43">
        <w:rPr>
          <w:szCs w:val="24"/>
        </w:rPr>
        <w:t xml:space="preserve"> </w:t>
      </w:r>
    </w:p>
    <w:p w14:paraId="485788BB" w14:textId="77777777" w:rsidR="00395A43" w:rsidRDefault="00395A43" w:rsidP="00395A43">
      <w:pPr>
        <w:pStyle w:val="Listaszerbekezds"/>
        <w:numPr>
          <w:ilvl w:val="0"/>
          <w:numId w:val="5"/>
        </w:numPr>
        <w:suppressAutoHyphens w:val="0"/>
        <w:spacing w:after="160" w:line="256" w:lineRule="auto"/>
      </w:pPr>
      <w:r>
        <w:t>fizikus</w:t>
      </w:r>
    </w:p>
    <w:p w14:paraId="612552A3" w14:textId="77777777" w:rsidR="00395A43" w:rsidRDefault="00395A43" w:rsidP="00395A43">
      <w:pPr>
        <w:pStyle w:val="Listaszerbekezds"/>
        <w:numPr>
          <w:ilvl w:val="0"/>
          <w:numId w:val="5"/>
        </w:numPr>
        <w:suppressAutoHyphens w:val="0"/>
        <w:spacing w:after="160" w:line="256" w:lineRule="auto"/>
      </w:pPr>
      <w:r>
        <w:t>matematikus</w:t>
      </w:r>
    </w:p>
    <w:p w14:paraId="6FE015D9" w14:textId="77777777" w:rsidR="00395A43" w:rsidRDefault="00395A43" w:rsidP="00395A43">
      <w:pPr>
        <w:pStyle w:val="Listaszerbekezds"/>
        <w:numPr>
          <w:ilvl w:val="0"/>
          <w:numId w:val="5"/>
        </w:numPr>
        <w:suppressAutoHyphens w:val="0"/>
        <w:spacing w:after="160" w:line="256" w:lineRule="auto"/>
      </w:pPr>
      <w:r>
        <w:t>meteorológus</w:t>
      </w:r>
    </w:p>
    <w:p w14:paraId="3B51B696" w14:textId="6A996D16" w:rsidR="00B95F97" w:rsidRPr="00395A43" w:rsidRDefault="00395A43" w:rsidP="00395A43">
      <w:pPr>
        <w:pStyle w:val="Listaszerbekezds"/>
        <w:numPr>
          <w:ilvl w:val="0"/>
          <w:numId w:val="5"/>
        </w:numPr>
        <w:suppressAutoHyphens w:val="0"/>
        <w:spacing w:after="160" w:line="256" w:lineRule="auto"/>
      </w:pPr>
      <w:r>
        <w:t>vegyész</w:t>
      </w:r>
      <w:r w:rsidR="0021755D">
        <w:t>.</w:t>
      </w:r>
    </w:p>
    <w:p w14:paraId="51DCDB72" w14:textId="1E99D532" w:rsidR="00831A87" w:rsidRPr="00831A87" w:rsidRDefault="0021755D" w:rsidP="00831A87">
      <w:pPr>
        <w:pStyle w:val="Cmkzpre"/>
        <w:spacing w:before="0" w:after="240" w:line="276" w:lineRule="auto"/>
        <w:jc w:val="both"/>
        <w:rPr>
          <w:b w:val="0"/>
          <w:szCs w:val="24"/>
        </w:rPr>
      </w:pPr>
      <w:r>
        <w:rPr>
          <w:b w:val="0"/>
          <w:lang w:eastAsia="en-US"/>
        </w:rPr>
        <w:t>(3.</w:t>
      </w:r>
      <w:r w:rsidR="00B95F97">
        <w:rPr>
          <w:b w:val="0"/>
          <w:lang w:eastAsia="en-US"/>
        </w:rPr>
        <w:t xml:space="preserve"> sz. mellékletek)</w:t>
      </w:r>
    </w:p>
    <w:p w14:paraId="056B7A80" w14:textId="0E82FAD1" w:rsidR="00622C6C" w:rsidRDefault="00622C6C" w:rsidP="00CA714E">
      <w:pPr>
        <w:pStyle w:val="Cmkzpre"/>
        <w:spacing w:before="0" w:after="240" w:line="276" w:lineRule="auto"/>
        <w:rPr>
          <w:lang w:eastAsia="en-US"/>
        </w:rPr>
      </w:pPr>
      <w:r w:rsidRPr="1E7A10FC">
        <w:rPr>
          <w:lang w:eastAsia="en-US"/>
        </w:rPr>
        <w:t>X.</w:t>
      </w:r>
    </w:p>
    <w:p w14:paraId="133E3728" w14:textId="2A03D34D" w:rsidR="00F42DBC" w:rsidRPr="00A70571" w:rsidRDefault="00F42DBC" w:rsidP="00A70571">
      <w:pPr>
        <w:pStyle w:val="Cmkzpre"/>
        <w:spacing w:before="0" w:after="0" w:line="276" w:lineRule="auto"/>
        <w:rPr>
          <w:b w:val="0"/>
          <w:szCs w:val="24"/>
          <w:lang w:eastAsia="en-US"/>
        </w:rPr>
      </w:pPr>
      <w:r w:rsidRPr="00A70571">
        <w:rPr>
          <w:b w:val="0"/>
          <w:szCs w:val="24"/>
          <w:lang w:eastAsia="en-US"/>
        </w:rPr>
        <w:t>Bejelentések</w:t>
      </w:r>
    </w:p>
    <w:p w14:paraId="41E065E8" w14:textId="77777777" w:rsidR="00222736" w:rsidRPr="00A70571" w:rsidRDefault="00222736" w:rsidP="00A70571">
      <w:pPr>
        <w:autoSpaceDE w:val="0"/>
        <w:spacing w:line="360" w:lineRule="auto"/>
        <w:jc w:val="both"/>
        <w:rPr>
          <w:szCs w:val="24"/>
        </w:rPr>
      </w:pPr>
      <w:r w:rsidRPr="00A70571">
        <w:rPr>
          <w:szCs w:val="24"/>
        </w:rPr>
        <w:t>A Dékán bejelentette, hogy:</w:t>
      </w:r>
    </w:p>
    <w:p w14:paraId="7D235630" w14:textId="121ED72E" w:rsidR="0002660F" w:rsidRPr="002154B8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bCs/>
          <w:szCs w:val="24"/>
          <w:shd w:val="clear" w:color="auto" w:fill="FFFFFF"/>
        </w:rPr>
        <w:t>Németh István</w:t>
      </w:r>
      <w:r w:rsidRPr="002154B8">
        <w:rPr>
          <w:szCs w:val="24"/>
          <w:shd w:val="clear" w:color="auto" w:fill="FFFFFF"/>
        </w:rPr>
        <w:t xml:space="preserve"> szombathelyi ügyekért felelős koordinációs rektorhelyettes, </w:t>
      </w:r>
      <w:r w:rsidR="002154B8">
        <w:rPr>
          <w:szCs w:val="24"/>
          <w:shd w:val="clear" w:color="auto" w:fill="FFFFFF"/>
        </w:rPr>
        <w:t>a Fizikai Intézet docense</w:t>
      </w:r>
      <w:r w:rsidRPr="002154B8">
        <w:rPr>
          <w:szCs w:val="24"/>
          <w:shd w:val="clear" w:color="auto" w:fill="FFFFFF"/>
        </w:rPr>
        <w:t>, március 15-e alkalmából a Magyar Érdem</w:t>
      </w:r>
      <w:r w:rsidR="002154B8">
        <w:rPr>
          <w:szCs w:val="24"/>
          <w:shd w:val="clear" w:color="auto" w:fill="FFFFFF"/>
        </w:rPr>
        <w:t>rend lovagkeresztjét vehette át.</w:t>
      </w:r>
    </w:p>
    <w:p w14:paraId="4FAE6B98" w14:textId="77777777" w:rsidR="0002660F" w:rsidRPr="002154B8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lastRenderedPageBreak/>
        <w:t xml:space="preserve">A Meteorológiai Világszervezet világnapján Scheinzl Guidó-díjat vehetett át </w:t>
      </w:r>
      <w:r w:rsidRPr="002154B8">
        <w:rPr>
          <w:bCs/>
          <w:szCs w:val="24"/>
        </w:rPr>
        <w:t>Tasnádi Péter</w:t>
      </w:r>
      <w:r w:rsidRPr="002154B8">
        <w:rPr>
          <w:szCs w:val="24"/>
        </w:rPr>
        <w:t xml:space="preserve">, a Meteorológiai Tanszék nyugalmazott egyetemi tanára. Miniszteri Elismerő Oklevélben </w:t>
      </w:r>
      <w:r w:rsidRPr="002154B8">
        <w:rPr>
          <w:bCs/>
          <w:szCs w:val="24"/>
        </w:rPr>
        <w:t>Breuer Hajnalka</w:t>
      </w:r>
      <w:r w:rsidRPr="002154B8">
        <w:rPr>
          <w:szCs w:val="24"/>
        </w:rPr>
        <w:t xml:space="preserve">, a Meteorológiai Tanszék adjunktusa részesült. </w:t>
      </w:r>
    </w:p>
    <w:p w14:paraId="71627F4E" w14:textId="555ED016" w:rsidR="0002660F" w:rsidRPr="002154B8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t xml:space="preserve">A Nők a Tudományban Egyesület immár második alkalommal </w:t>
      </w:r>
      <w:hyperlink r:id="rId10" w:history="1">
        <w:r w:rsidRPr="002154B8">
          <w:rPr>
            <w:rStyle w:val="Hiperhivatkozs"/>
            <w:color w:val="auto"/>
            <w:szCs w:val="24"/>
            <w:u w:val="none"/>
          </w:rPr>
          <w:t>hirdette meg</w:t>
        </w:r>
      </w:hyperlink>
      <w:r w:rsidRPr="002154B8">
        <w:rPr>
          <w:szCs w:val="24"/>
        </w:rPr>
        <w:t xml:space="preserve"> természettudományi, műszaki, informatikai, matematika képzésben részvevő egyetemi hallgatóknak és doktoranduszoknak az országos tudománykommunikációs versenyt. A három első helyet Karunk hallgatói szerezték meg. Az Év Scindikátora címet és a közöségdíjat is </w:t>
      </w:r>
      <w:r w:rsidRPr="002154B8">
        <w:rPr>
          <w:bCs/>
          <w:szCs w:val="24"/>
        </w:rPr>
        <w:t>Kincses Dániel (</w:t>
      </w:r>
      <w:r w:rsidRPr="002154B8">
        <w:rPr>
          <w:szCs w:val="24"/>
        </w:rPr>
        <w:t>Fizika Doktori Iskola) nyerte</w:t>
      </w:r>
      <w:r w:rsidR="002154B8">
        <w:rPr>
          <w:szCs w:val="24"/>
        </w:rPr>
        <w:t xml:space="preserve"> el</w:t>
      </w:r>
      <w:r w:rsidRPr="002154B8">
        <w:rPr>
          <w:szCs w:val="24"/>
        </w:rPr>
        <w:t xml:space="preserve">, a második helyet </w:t>
      </w:r>
      <w:r w:rsidRPr="002154B8">
        <w:rPr>
          <w:bCs/>
          <w:szCs w:val="24"/>
        </w:rPr>
        <w:t>Mihály Enikő</w:t>
      </w:r>
      <w:r w:rsidRPr="002154B8">
        <w:rPr>
          <w:szCs w:val="24"/>
        </w:rPr>
        <w:t xml:space="preserve"> (földrajz-természetföldrajz), a harmadik helyet </w:t>
      </w:r>
      <w:r w:rsidRPr="002154B8">
        <w:rPr>
          <w:bCs/>
          <w:szCs w:val="24"/>
        </w:rPr>
        <w:t>Kiss Tamás</w:t>
      </w:r>
      <w:r w:rsidRPr="002154B8">
        <w:rPr>
          <w:szCs w:val="24"/>
        </w:rPr>
        <w:t xml:space="preserve"> (Biológia-kémia tanári MA) szerezte meg.</w:t>
      </w:r>
    </w:p>
    <w:p w14:paraId="6ABAD269" w14:textId="77777777" w:rsidR="0002660F" w:rsidRPr="002154B8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t>A TTOMC igazgatójának ismét Homonnay Zoltán egyetemi tanárt kérte fel, 3 évre.</w:t>
      </w:r>
    </w:p>
    <w:p w14:paraId="1C2708BF" w14:textId="19DFF91C" w:rsidR="0002660F" w:rsidRPr="002154B8" w:rsidRDefault="002154B8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A Kiváló hallgatókra vonatkozó előterjesztésről levélszavazás lesz április közepén.</w:t>
      </w:r>
    </w:p>
    <w:p w14:paraId="208751DE" w14:textId="77777777" w:rsidR="0002660F" w:rsidRPr="002154B8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t>Az Eötvös-napi ünnepség 2018. május 10-én, a Pázmány-nap május 11-én lesz. Áder János köztársasági elnök május 11-én vesz részt a Karon tartandó Országos Felsőoktatási Környezettudományi Diákkonferencián meghívott előadóként.</w:t>
      </w:r>
    </w:p>
    <w:p w14:paraId="025C7A42" w14:textId="77777777" w:rsidR="0002660F" w:rsidRPr="002154B8" w:rsidRDefault="0002660F" w:rsidP="00A70571">
      <w:pPr>
        <w:pStyle w:val="Listaszerbekezds"/>
        <w:numPr>
          <w:ilvl w:val="0"/>
          <w:numId w:val="3"/>
        </w:numPr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t>Ifj. Dr. Székelyhidi László, Leibniz -díjas matematikus előadása nyitja meg a Pálfi György Tudománytörténeti Vándorkiállítást a Kari Könyvtárban, 2018. április 5-én 17.30-kor.</w:t>
      </w:r>
    </w:p>
    <w:p w14:paraId="0BA47A19" w14:textId="021AFFC6" w:rsidR="00222736" w:rsidRDefault="0002660F" w:rsidP="00A70571">
      <w:pPr>
        <w:pStyle w:val="Listaszerbekezds"/>
        <w:numPr>
          <w:ilvl w:val="0"/>
          <w:numId w:val="3"/>
        </w:numPr>
        <w:autoSpaceDE w:val="0"/>
        <w:autoSpaceDN w:val="0"/>
        <w:spacing w:line="360" w:lineRule="auto"/>
        <w:contextualSpacing w:val="0"/>
        <w:jc w:val="both"/>
        <w:textAlignment w:val="baseline"/>
        <w:rPr>
          <w:szCs w:val="24"/>
        </w:rPr>
      </w:pPr>
      <w:r w:rsidRPr="002154B8">
        <w:rPr>
          <w:szCs w:val="24"/>
        </w:rPr>
        <w:t xml:space="preserve">A Kari Tanács következő ülése 2018. május 16-án </w:t>
      </w:r>
      <w:r w:rsidR="00222736" w:rsidRPr="002154B8">
        <w:rPr>
          <w:szCs w:val="24"/>
        </w:rPr>
        <w:t xml:space="preserve">lesz. </w:t>
      </w:r>
    </w:p>
    <w:p w14:paraId="60D300C1" w14:textId="331FB986" w:rsidR="00831A87" w:rsidRDefault="00831A87" w:rsidP="00831A87">
      <w:pPr>
        <w:autoSpaceDE w:val="0"/>
        <w:autoSpaceDN w:val="0"/>
        <w:spacing w:line="360" w:lineRule="auto"/>
        <w:jc w:val="both"/>
        <w:textAlignment w:val="baseline"/>
      </w:pPr>
    </w:p>
    <w:p w14:paraId="6985BE44" w14:textId="16372FF4" w:rsidR="00831A87" w:rsidRDefault="00831A87" w:rsidP="00831A87">
      <w:pPr>
        <w:autoSpaceDE w:val="0"/>
        <w:autoSpaceDN w:val="0"/>
        <w:spacing w:line="360" w:lineRule="auto"/>
        <w:jc w:val="both"/>
        <w:textAlignment w:val="baseline"/>
      </w:pPr>
      <w:r>
        <w:t>Pálfia Zsolt, a Közalkalmazotti Tanács elnöke bejelentette, hogy:</w:t>
      </w:r>
    </w:p>
    <w:p w14:paraId="631D094B" w14:textId="257DBD97" w:rsidR="00831A87" w:rsidRDefault="00831A87" w:rsidP="00831A87">
      <w:pPr>
        <w:pStyle w:val="Listaszerbekezds"/>
        <w:numPr>
          <w:ilvl w:val="0"/>
          <w:numId w:val="7"/>
        </w:numPr>
        <w:autoSpaceDE w:val="0"/>
        <w:autoSpaceDN w:val="0"/>
        <w:spacing w:line="360" w:lineRule="auto"/>
        <w:jc w:val="both"/>
        <w:textAlignment w:val="baseline"/>
      </w:pPr>
      <w:r>
        <w:t>2018. május 12-én ismét megrendezésre kerül az Egyetemi és Főiskolai Sportkupa.</w:t>
      </w:r>
    </w:p>
    <w:p w14:paraId="63DEFDA1" w14:textId="25F3BF5C" w:rsidR="00831A87" w:rsidRDefault="00831A87" w:rsidP="00831A87">
      <w:pPr>
        <w:pStyle w:val="Listaszerbekezds"/>
        <w:numPr>
          <w:ilvl w:val="0"/>
          <w:numId w:val="7"/>
        </w:numPr>
        <w:autoSpaceDE w:val="0"/>
        <w:autoSpaceDN w:val="0"/>
        <w:spacing w:line="360" w:lineRule="auto"/>
        <w:jc w:val="both"/>
        <w:textAlignment w:val="baseline"/>
      </w:pPr>
      <w:r>
        <w:t>A Déli Épületben tűzriadó volt, amely során számos probléma merült fel. Kéri a dékáni vezetést, hogy indítványozza az üzemeltetés felé a történtek kivizsgálását, és intézkedési terv megalkotását.</w:t>
      </w:r>
    </w:p>
    <w:p w14:paraId="148964D2" w14:textId="0EBC60AD" w:rsidR="002F0B10" w:rsidRPr="00A70571" w:rsidRDefault="1E7A10FC" w:rsidP="00831A87">
      <w:pPr>
        <w:rPr>
          <w:szCs w:val="24"/>
        </w:rPr>
      </w:pPr>
      <w:r w:rsidRPr="00A70571">
        <w:rPr>
          <w:szCs w:val="24"/>
        </w:rPr>
        <w:br/>
      </w:r>
    </w:p>
    <w:p w14:paraId="5E197E1F" w14:textId="77777777" w:rsidR="00CA714E" w:rsidRPr="00A70571" w:rsidRDefault="00CA714E" w:rsidP="00CA714E">
      <w:pPr>
        <w:spacing w:line="276" w:lineRule="auto"/>
        <w:jc w:val="center"/>
        <w:rPr>
          <w:szCs w:val="24"/>
        </w:rPr>
      </w:pPr>
      <w:r w:rsidRPr="00A70571">
        <w:rPr>
          <w:szCs w:val="24"/>
        </w:rPr>
        <w:t>kmf.</w:t>
      </w:r>
    </w:p>
    <w:p w14:paraId="13085CB5" w14:textId="77777777" w:rsidR="00CA714E" w:rsidRPr="00A70571" w:rsidRDefault="00CA714E" w:rsidP="00CA714E">
      <w:pPr>
        <w:spacing w:line="276" w:lineRule="auto"/>
        <w:jc w:val="center"/>
        <w:rPr>
          <w:szCs w:val="24"/>
        </w:rPr>
      </w:pPr>
    </w:p>
    <w:p w14:paraId="42D93F61" w14:textId="77777777" w:rsidR="00CA714E" w:rsidRPr="00A70571" w:rsidRDefault="00CA714E" w:rsidP="00CA714E">
      <w:pPr>
        <w:spacing w:line="276" w:lineRule="auto"/>
        <w:jc w:val="center"/>
        <w:rPr>
          <w:szCs w:val="24"/>
        </w:rPr>
      </w:pPr>
    </w:p>
    <w:p w14:paraId="23614BD9" w14:textId="61225F6F" w:rsidR="00CA714E" w:rsidRPr="00A70571" w:rsidRDefault="00CA714E" w:rsidP="00831A87">
      <w:pPr>
        <w:pStyle w:val="alrsAndi"/>
        <w:snapToGrid w:val="0"/>
        <w:spacing w:before="0"/>
        <w:ind w:left="0" w:firstLine="0"/>
        <w:jc w:val="right"/>
        <w:rPr>
          <w:szCs w:val="24"/>
        </w:rPr>
      </w:pPr>
      <w:r w:rsidRPr="00A70571">
        <w:rPr>
          <w:szCs w:val="24"/>
        </w:rPr>
        <w:t>Surján Péter</w:t>
      </w:r>
    </w:p>
    <w:p w14:paraId="66A794FA" w14:textId="4C6B7C5A" w:rsidR="00CA714E" w:rsidRPr="00A70571" w:rsidRDefault="00CA714E" w:rsidP="00831A87">
      <w:pPr>
        <w:pStyle w:val="alrsAndi"/>
        <w:snapToGrid w:val="0"/>
        <w:spacing w:before="0"/>
        <w:ind w:left="7080" w:firstLine="708"/>
        <w:rPr>
          <w:szCs w:val="24"/>
        </w:rPr>
      </w:pPr>
      <w:r w:rsidRPr="00A70571">
        <w:rPr>
          <w:szCs w:val="24"/>
        </w:rPr>
        <w:t>dékán</w:t>
      </w:r>
    </w:p>
    <w:p w14:paraId="460B3028" w14:textId="77777777" w:rsidR="00CA714E" w:rsidRPr="00A70571" w:rsidRDefault="00CA714E" w:rsidP="00CA714E">
      <w:pPr>
        <w:spacing w:line="276" w:lineRule="auto"/>
        <w:rPr>
          <w:szCs w:val="24"/>
        </w:rPr>
      </w:pPr>
      <w:r w:rsidRPr="00A70571">
        <w:rPr>
          <w:szCs w:val="24"/>
        </w:rPr>
        <w:t>Csibra Klára</w:t>
      </w:r>
    </w:p>
    <w:p w14:paraId="50D15870" w14:textId="565A69AA" w:rsidR="00F4498F" w:rsidRPr="00831A87" w:rsidRDefault="00CA714E" w:rsidP="00831A87">
      <w:pPr>
        <w:spacing w:line="276" w:lineRule="auto"/>
        <w:rPr>
          <w:szCs w:val="24"/>
        </w:rPr>
      </w:pPr>
      <w:r w:rsidRPr="00A70571">
        <w:rPr>
          <w:szCs w:val="24"/>
        </w:rPr>
        <w:t>a KT titkára</w:t>
      </w:r>
    </w:p>
    <w:sectPr w:rsidR="00F4498F" w:rsidRPr="00831A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19FA" w14:textId="77777777" w:rsidR="00373496" w:rsidRDefault="00373496" w:rsidP="00F40F9C">
      <w:r>
        <w:separator/>
      </w:r>
    </w:p>
  </w:endnote>
  <w:endnote w:type="continuationSeparator" w:id="0">
    <w:p w14:paraId="3C2E810F" w14:textId="77777777" w:rsidR="00373496" w:rsidRDefault="00373496" w:rsidP="00F40F9C">
      <w:r>
        <w:continuationSeparator/>
      </w:r>
    </w:p>
  </w:endnote>
  <w:endnote w:type="continuationNotice" w:id="1">
    <w:p w14:paraId="02B99EAB" w14:textId="77777777" w:rsidR="00373496" w:rsidRDefault="00373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212552"/>
      <w:docPartObj>
        <w:docPartGallery w:val="Page Numbers (Bottom of Page)"/>
        <w:docPartUnique/>
      </w:docPartObj>
    </w:sdtPr>
    <w:sdtEndPr/>
    <w:sdtContent>
      <w:p w14:paraId="05301CEA" w14:textId="5D66A11B" w:rsidR="000A0E73" w:rsidRDefault="000A0E73" w:rsidP="002C5B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76">
          <w:rPr>
            <w:noProof/>
          </w:rPr>
          <w:t>1</w:t>
        </w:r>
        <w:r>
          <w:fldChar w:fldCharType="end"/>
        </w:r>
      </w:p>
    </w:sdtContent>
  </w:sdt>
  <w:p w14:paraId="76C9CD78" w14:textId="77777777" w:rsidR="000A0E73" w:rsidRDefault="000A0E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5B1E" w14:textId="77777777" w:rsidR="00373496" w:rsidRDefault="00373496" w:rsidP="00F40F9C">
      <w:r>
        <w:separator/>
      </w:r>
    </w:p>
  </w:footnote>
  <w:footnote w:type="continuationSeparator" w:id="0">
    <w:p w14:paraId="45900572" w14:textId="77777777" w:rsidR="00373496" w:rsidRDefault="00373496" w:rsidP="00F40F9C">
      <w:r>
        <w:continuationSeparator/>
      </w:r>
    </w:p>
  </w:footnote>
  <w:footnote w:type="continuationNotice" w:id="1">
    <w:p w14:paraId="1543579F" w14:textId="77777777" w:rsidR="00373496" w:rsidRDefault="00373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B7"/>
    <w:multiLevelType w:val="multilevel"/>
    <w:tmpl w:val="FA7AC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66C9F"/>
    <w:multiLevelType w:val="hybridMultilevel"/>
    <w:tmpl w:val="E188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46E1"/>
    <w:multiLevelType w:val="multilevel"/>
    <w:tmpl w:val="E15E6AE2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F4E9B"/>
    <w:multiLevelType w:val="hybridMultilevel"/>
    <w:tmpl w:val="1F4E446A"/>
    <w:lvl w:ilvl="0" w:tplc="1E120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C42"/>
    <w:multiLevelType w:val="hybridMultilevel"/>
    <w:tmpl w:val="DBD070F4"/>
    <w:lvl w:ilvl="0" w:tplc="E13C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A0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28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07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C5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09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29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C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C9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350"/>
    <w:multiLevelType w:val="hybridMultilevel"/>
    <w:tmpl w:val="8940D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D8"/>
    <w:multiLevelType w:val="hybridMultilevel"/>
    <w:tmpl w:val="E5104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4E"/>
    <w:rsid w:val="0002660F"/>
    <w:rsid w:val="000878CE"/>
    <w:rsid w:val="000A0E73"/>
    <w:rsid w:val="000E7F8C"/>
    <w:rsid w:val="00143609"/>
    <w:rsid w:val="00145754"/>
    <w:rsid w:val="0016187B"/>
    <w:rsid w:val="001763D7"/>
    <w:rsid w:val="00203D08"/>
    <w:rsid w:val="002069C5"/>
    <w:rsid w:val="00207A85"/>
    <w:rsid w:val="002154B8"/>
    <w:rsid w:val="0021755D"/>
    <w:rsid w:val="00222736"/>
    <w:rsid w:val="002A31A5"/>
    <w:rsid w:val="002B3C7F"/>
    <w:rsid w:val="002C5BCE"/>
    <w:rsid w:val="002C6A09"/>
    <w:rsid w:val="002F0B10"/>
    <w:rsid w:val="0031675E"/>
    <w:rsid w:val="00366BEA"/>
    <w:rsid w:val="00373496"/>
    <w:rsid w:val="00395A43"/>
    <w:rsid w:val="00396D8A"/>
    <w:rsid w:val="003B47F8"/>
    <w:rsid w:val="003C28EA"/>
    <w:rsid w:val="0040607F"/>
    <w:rsid w:val="0047156C"/>
    <w:rsid w:val="004A45E2"/>
    <w:rsid w:val="004F718E"/>
    <w:rsid w:val="005C4B52"/>
    <w:rsid w:val="005D0000"/>
    <w:rsid w:val="00622C6C"/>
    <w:rsid w:val="00637C6C"/>
    <w:rsid w:val="0064728A"/>
    <w:rsid w:val="00691D49"/>
    <w:rsid w:val="006E2859"/>
    <w:rsid w:val="0072193F"/>
    <w:rsid w:val="007675A9"/>
    <w:rsid w:val="00776A61"/>
    <w:rsid w:val="007B3F2D"/>
    <w:rsid w:val="00811855"/>
    <w:rsid w:val="00816D9C"/>
    <w:rsid w:val="00831A87"/>
    <w:rsid w:val="008D5576"/>
    <w:rsid w:val="0090101A"/>
    <w:rsid w:val="00912078"/>
    <w:rsid w:val="00983618"/>
    <w:rsid w:val="009C1C7D"/>
    <w:rsid w:val="00A11C43"/>
    <w:rsid w:val="00A70571"/>
    <w:rsid w:val="00A70667"/>
    <w:rsid w:val="00AD025D"/>
    <w:rsid w:val="00B2654E"/>
    <w:rsid w:val="00B64EAD"/>
    <w:rsid w:val="00B819E1"/>
    <w:rsid w:val="00B95F97"/>
    <w:rsid w:val="00BD26C0"/>
    <w:rsid w:val="00BD3F00"/>
    <w:rsid w:val="00BE1EAB"/>
    <w:rsid w:val="00C405E4"/>
    <w:rsid w:val="00C7659E"/>
    <w:rsid w:val="00CA714E"/>
    <w:rsid w:val="00CF725A"/>
    <w:rsid w:val="00D32D56"/>
    <w:rsid w:val="00D614F4"/>
    <w:rsid w:val="00D63CA1"/>
    <w:rsid w:val="00DF35BB"/>
    <w:rsid w:val="00E74804"/>
    <w:rsid w:val="00ED71F0"/>
    <w:rsid w:val="00EE5AE8"/>
    <w:rsid w:val="00EF5A1B"/>
    <w:rsid w:val="00F20753"/>
    <w:rsid w:val="00F40F9C"/>
    <w:rsid w:val="00F42DBC"/>
    <w:rsid w:val="00F4498F"/>
    <w:rsid w:val="00F73A99"/>
    <w:rsid w:val="00FB0E6D"/>
    <w:rsid w:val="00FF1DE2"/>
    <w:rsid w:val="1E7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EC18"/>
  <w15:chartTrackingRefBased/>
  <w15:docId w15:val="{C2537047-E2C4-47F0-B13F-53D16FBA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re">
    <w:name w:val="Cím középre"/>
    <w:basedOn w:val="Norml"/>
    <w:rsid w:val="00CA714E"/>
    <w:pPr>
      <w:spacing w:before="600" w:after="600"/>
      <w:jc w:val="center"/>
    </w:pPr>
    <w:rPr>
      <w:b/>
    </w:rPr>
  </w:style>
  <w:style w:type="paragraph" w:customStyle="1" w:styleId="Bekezds1">
    <w:name w:val="Bekezdés1"/>
    <w:basedOn w:val="Norml"/>
    <w:link w:val="Bekezds1Char"/>
    <w:rsid w:val="00CA714E"/>
    <w:pPr>
      <w:spacing w:before="240"/>
      <w:ind w:firstLine="397"/>
      <w:jc w:val="both"/>
    </w:pPr>
  </w:style>
  <w:style w:type="paragraph" w:customStyle="1" w:styleId="bekezds">
    <w:name w:val="bekezdés"/>
    <w:basedOn w:val="Norml"/>
    <w:rsid w:val="00CA714E"/>
    <w:pPr>
      <w:spacing w:before="240"/>
      <w:ind w:firstLine="425"/>
      <w:jc w:val="both"/>
    </w:pPr>
  </w:style>
  <w:style w:type="paragraph" w:styleId="NormlWeb">
    <w:name w:val="Normal (Web)"/>
    <w:basedOn w:val="Norml"/>
    <w:rsid w:val="00CA714E"/>
    <w:pPr>
      <w:spacing w:before="280" w:after="119"/>
    </w:pPr>
  </w:style>
  <w:style w:type="paragraph" w:customStyle="1" w:styleId="alrsAndi">
    <w:name w:val="aláírás Andi"/>
    <w:basedOn w:val="Norml"/>
    <w:rsid w:val="00CA714E"/>
    <w:pPr>
      <w:spacing w:before="720"/>
      <w:ind w:left="4140" w:hanging="4253"/>
      <w:jc w:val="center"/>
    </w:pPr>
  </w:style>
  <w:style w:type="paragraph" w:styleId="Listaszerbekezds">
    <w:name w:val="List Paragraph"/>
    <w:basedOn w:val="Norml"/>
    <w:qFormat/>
    <w:rsid w:val="00CA714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0F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0F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F40F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0F9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5B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BC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Bekezds1Char">
    <w:name w:val="Bekezdés1 Char"/>
    <w:link w:val="Bekezds1"/>
    <w:rsid w:val="00BD26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hivatkozs">
    <w:name w:val="Hyperlink"/>
    <w:basedOn w:val="Bekezdsalapbettpusa"/>
    <w:uiPriority w:val="99"/>
    <w:rsid w:val="00222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konyv.elte.hu/reszletes_szerv.php?szervezet_id=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fonkonyv.elte.hu/reszletes_szerv.php?szervezet_id=5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lte.hu/content/scindikator-palyazati-felhivas.t.15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fonkonyv.elte.hu/reszletes_szerv.php?szervezet_id=23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2</cp:revision>
  <cp:lastPrinted>2018-04-06T06:53:00Z</cp:lastPrinted>
  <dcterms:created xsi:type="dcterms:W3CDTF">2018-04-09T09:12:00Z</dcterms:created>
  <dcterms:modified xsi:type="dcterms:W3CDTF">2018-04-09T09:12:00Z</dcterms:modified>
</cp:coreProperties>
</file>